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 w:hint="cs"/>
        </w:rPr>
      </w:pPr>
    </w:p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1B6ABD" w:rsidRPr="00FD085E" w:rsidRDefault="001B6ABD" w:rsidP="001B6ABD">
      <w:pPr>
        <w:tabs>
          <w:tab w:val="center" w:pos="5245"/>
        </w:tabs>
        <w:jc w:val="both"/>
        <w:rPr>
          <w:rFonts w:ascii="Angsana New" w:hAnsi="Angsana New"/>
          <w:cs/>
        </w:rPr>
      </w:pPr>
    </w:p>
    <w:p w:rsidR="009423E6" w:rsidRPr="009423E6" w:rsidRDefault="00766331" w:rsidP="009423E6">
      <w:pPr>
        <w:pStyle w:val="4"/>
        <w:spacing w:after="0"/>
        <w:jc w:val="center"/>
        <w:rPr>
          <w:rFonts w:ascii="TH NiramitIT๙" w:eastAsia="Angsana New" w:hAnsi="TH NiramitIT๙" w:cs="TH NiramitIT๙"/>
          <w:sz w:val="32"/>
        </w:rPr>
      </w:pPr>
      <w:r w:rsidRPr="00766331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-63.9pt;width:80.5pt;height:85pt;z-index:-251658752" wrapcoords="-243 0 -243 21370 21600 21370 21600 0 -243 0" fillcolor="window">
            <v:imagedata r:id="rId6" o:title=""/>
          </v:shape>
          <o:OLEObject Type="Embed" ProgID="Word.Picture.8" ShapeID="_x0000_s1026" DrawAspect="Content" ObjectID="_1508055463" r:id="rId7"/>
        </w:pict>
      </w:r>
      <w:r w:rsidR="009423E6" w:rsidRPr="009423E6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9423E6" w:rsidRPr="009423E6" w:rsidRDefault="009423E6" w:rsidP="009423E6">
      <w:pPr>
        <w:pStyle w:val="9"/>
        <w:spacing w:before="0"/>
        <w:jc w:val="center"/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</w:rPr>
      </w:pPr>
      <w:r w:rsidRPr="009423E6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 xml:space="preserve">          </w:t>
      </w:r>
      <w:r w:rsidRPr="009423E6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>เรื่อง  สอบราคา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>จัดซื้อพร้อม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>ติดตั้งกล้องวงจรปิด (</w:t>
      </w:r>
      <w:r w:rsidRPr="009423E6">
        <w:rPr>
          <w:rFonts w:ascii="TH NiramitIT๙" w:hAnsi="TH NiramitIT๙" w:cs="TH NiramitIT๙"/>
          <w:b/>
          <w:bCs/>
          <w:i w:val="0"/>
          <w:iCs w:val="0"/>
          <w:spacing w:val="-6"/>
          <w:sz w:val="32"/>
          <w:szCs w:val="32"/>
        </w:rPr>
        <w:t>CCTV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 xml:space="preserve">) แบบ </w:t>
      </w:r>
      <w:r w:rsidRPr="009423E6">
        <w:rPr>
          <w:rFonts w:ascii="TH NiramitIT๙" w:hAnsi="TH NiramitIT๙" w:cs="TH NiramitIT๙"/>
          <w:b/>
          <w:bCs/>
          <w:i w:val="0"/>
          <w:iCs w:val="0"/>
          <w:spacing w:val="-6"/>
          <w:sz w:val="32"/>
          <w:szCs w:val="32"/>
        </w:rPr>
        <w:t xml:space="preserve">IP/Network camera </w:t>
      </w:r>
    </w:p>
    <w:p w:rsidR="009423E6" w:rsidRPr="009423E6" w:rsidRDefault="009423E6" w:rsidP="009423E6">
      <w:pPr>
        <w:pStyle w:val="9"/>
        <w:spacing w:before="0"/>
        <w:jc w:val="center"/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</w:rPr>
      </w:pP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>ความละเอียดของภาพ 2 ล้าน</w:t>
      </w:r>
      <w:proofErr w:type="spellStart"/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>พิก</w:t>
      </w:r>
      <w:proofErr w:type="spellEnd"/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>เซลขึ้นไป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2"/>
          <w:sz w:val="32"/>
          <w:szCs w:val="32"/>
          <w:cs/>
        </w:rPr>
        <w:t xml:space="preserve"> 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 xml:space="preserve">และมีคุณลักษณะขั้นพื้นฐานตามที่กำหนด </w:t>
      </w:r>
    </w:p>
    <w:p w:rsidR="009423E6" w:rsidRPr="009423E6" w:rsidRDefault="009423E6" w:rsidP="009423E6">
      <w:pPr>
        <w:pStyle w:val="9"/>
        <w:spacing w:before="0"/>
        <w:jc w:val="center"/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</w:pP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  <w:t xml:space="preserve">จำนวนไม่น้อยกว่า 8 ชุด </w:t>
      </w:r>
    </w:p>
    <w:p w:rsidR="009423E6" w:rsidRPr="009423E6" w:rsidRDefault="009423E6" w:rsidP="009423E6">
      <w:pPr>
        <w:pStyle w:val="9"/>
        <w:spacing w:before="0"/>
        <w:jc w:val="center"/>
        <w:rPr>
          <w:rFonts w:ascii="TH NiramitIT๙" w:hAnsi="TH NiramitIT๙" w:cs="TH NiramitIT๙"/>
          <w:i w:val="0"/>
          <w:iCs w:val="0"/>
          <w:sz w:val="32"/>
          <w:szCs w:val="32"/>
        </w:rPr>
      </w:pPr>
      <w:r w:rsidRPr="009423E6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----------------------------------------</w:t>
      </w:r>
    </w:p>
    <w:p w:rsidR="009423E6" w:rsidRPr="009423E6" w:rsidRDefault="009423E6" w:rsidP="009423E6">
      <w:pPr>
        <w:pStyle w:val="9"/>
        <w:tabs>
          <w:tab w:val="left" w:pos="1134"/>
        </w:tabs>
        <w:spacing w:before="0"/>
        <w:jc w:val="thaiDistribute"/>
        <w:rPr>
          <w:rFonts w:ascii="TH NiramitIT๙" w:hAnsi="TH NiramitIT๙" w:cs="TH NiramitIT๙"/>
          <w:i w:val="0"/>
          <w:iCs w:val="0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i w:val="0"/>
          <w:iCs w:val="0"/>
          <w:sz w:val="32"/>
          <w:szCs w:val="32"/>
          <w:cs/>
        </w:rPr>
        <w:t xml:space="preserve">                </w:t>
      </w:r>
      <w:r w:rsidRPr="009423E6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ด้วย</w:t>
      </w:r>
      <w:r w:rsidRPr="009423E6">
        <w:rPr>
          <w:rFonts w:ascii="TH NiramitIT๙" w:hAnsi="TH NiramitIT๙" w:cs="TH NiramitIT๙"/>
          <w:i w:val="0"/>
          <w:iCs w:val="0"/>
          <w:noProof/>
          <w:sz w:val="32"/>
          <w:szCs w:val="32"/>
          <w:cs/>
        </w:rPr>
        <w:t>องค์การบริหารส่วนตำบลแม่สาบ มีความประสงค์จะสอบราคา</w:t>
      </w:r>
      <w:r w:rsidRPr="009423E6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>จัดซื้อพร้อมติดตั้งกล้องวงจรปิด (</w:t>
      </w:r>
      <w:r w:rsidRPr="009423E6">
        <w:rPr>
          <w:rFonts w:ascii="TH NiramitIT๙" w:hAnsi="TH NiramitIT๙" w:cs="TH NiramitIT๙"/>
          <w:i w:val="0"/>
          <w:iCs w:val="0"/>
          <w:spacing w:val="-6"/>
          <w:sz w:val="32"/>
          <w:szCs w:val="32"/>
        </w:rPr>
        <w:t>CCTV</w:t>
      </w:r>
      <w:r w:rsidRPr="009423E6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 xml:space="preserve">) แบบ </w:t>
      </w:r>
      <w:r w:rsidRPr="009423E6">
        <w:rPr>
          <w:rFonts w:ascii="TH NiramitIT๙" w:hAnsi="TH NiramitIT๙" w:cs="TH NiramitIT๙"/>
          <w:i w:val="0"/>
          <w:iCs w:val="0"/>
          <w:spacing w:val="-6"/>
          <w:sz w:val="32"/>
          <w:szCs w:val="32"/>
        </w:rPr>
        <w:t xml:space="preserve">IP/Network Camera </w:t>
      </w:r>
      <w:r w:rsidRPr="009423E6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>ความละเอียด 2 ล้าน</w:t>
      </w:r>
      <w:proofErr w:type="spellStart"/>
      <w:r w:rsidRPr="009423E6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>พิก</w:t>
      </w:r>
      <w:proofErr w:type="spellEnd"/>
      <w:r w:rsidRPr="009423E6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 xml:space="preserve">เซลขึ้นไป และมีคุณลักษณะขั้นพื้นฐานตามที่กำหนด จำนวนไม่น้อยกว่า 8 ชุด ในเขตพื้นที่ หมู่ที่ 3 บ้านงาแมง,หมู่ที่ 4 บ้านปางเติม ,หมู่ที่ 8 บ้านงิ้วเฒ่า และหมู่ที่ 10 บ้านทุ่งยาว </w:t>
      </w:r>
      <w:r w:rsidRPr="009423E6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พร้อมป้ายประชาสัมพันธ์โครงการ</w:t>
      </w:r>
      <w:r w:rsidRPr="009423E6">
        <w:rPr>
          <w:rFonts w:ascii="TH NiramitIT๙" w:hAnsi="TH NiramitIT๙" w:cs="TH NiramitIT๙" w:hint="cs"/>
          <w:i w:val="0"/>
          <w:iCs w:val="0"/>
          <w:sz w:val="32"/>
          <w:szCs w:val="32"/>
          <w:cs/>
        </w:rPr>
        <w:t>ก่อนเริ่มดำเนินการจำนวน 1 ป้าย และ</w:t>
      </w:r>
      <w:r w:rsidRPr="009423E6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ป้ายประชาสัมพันธ์โครงการเมื่อดำเนินการแล้วเสร็จ จำนวน 1 ป้าย</w:t>
      </w:r>
      <w:r w:rsidRPr="009423E6">
        <w:rPr>
          <w:rFonts w:ascii="TH NiramitIT๙" w:hAnsi="TH NiramitIT๙" w:cs="TH NiramitIT๙"/>
          <w:i w:val="0"/>
          <w:iCs w:val="0"/>
          <w:spacing w:val="-2"/>
          <w:sz w:val="32"/>
          <w:szCs w:val="32"/>
          <w:cs/>
        </w:rPr>
        <w:t xml:space="preserve"> รายละเอียดตามปริมาณงาน </w:t>
      </w:r>
      <w:r w:rsidRPr="009423E6">
        <w:rPr>
          <w:rFonts w:ascii="TH NiramitIT๙" w:hAnsi="TH NiramitIT๙" w:cs="TH NiramitIT๙"/>
          <w:i w:val="0"/>
          <w:iCs w:val="0"/>
          <w:spacing w:val="-20"/>
          <w:sz w:val="32"/>
          <w:szCs w:val="32"/>
          <w:cs/>
        </w:rPr>
        <w:t xml:space="preserve">คุณลักษณะและประมาณการที่องค์การบริหารส่วนตำบลแม่สาบกำหนด วงเงินงบประมาณ </w:t>
      </w:r>
      <w:r w:rsidRPr="009423E6">
        <w:rPr>
          <w:rFonts w:ascii="TH NiramitIT๙" w:hAnsi="TH NiramitIT๙" w:cs="TH NiramitIT๙"/>
          <w:b/>
          <w:bCs/>
          <w:i w:val="0"/>
          <w:iCs w:val="0"/>
          <w:spacing w:val="-20"/>
          <w:sz w:val="32"/>
          <w:szCs w:val="32"/>
          <w:cs/>
        </w:rPr>
        <w:t>900,000.00 บาท</w:t>
      </w:r>
      <w:r w:rsidRPr="009423E6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 xml:space="preserve"> </w:t>
      </w:r>
      <w:r w:rsidRPr="009423E6"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  <w:cs/>
        </w:rPr>
        <w:t>(เก้าแสนบาทถ้วน)</w:t>
      </w:r>
      <w:r w:rsidRPr="009423E6">
        <w:rPr>
          <w:rFonts w:ascii="TH NiramitIT๙" w:hAnsi="TH NiramitIT๙" w:cs="TH NiramitIT๙"/>
          <w:i w:val="0"/>
          <w:iCs w:val="0"/>
          <w:spacing w:val="-2"/>
          <w:sz w:val="32"/>
          <w:szCs w:val="32"/>
          <w:cs/>
        </w:rPr>
        <w:t xml:space="preserve"> ราคากลาง </w:t>
      </w:r>
      <w:r w:rsidRPr="009423E6"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  <w:cs/>
        </w:rPr>
        <w:t>900,000.00 บาท (เก้าแสนบาทถ้วน)</w:t>
      </w:r>
    </w:p>
    <w:p w:rsidR="009423E6" w:rsidRPr="009423E6" w:rsidRDefault="009423E6" w:rsidP="009423E6">
      <w:pPr>
        <w:spacing w:before="240"/>
        <w:ind w:firstLine="1080"/>
        <w:jc w:val="thaiDistribute"/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</w:pPr>
      <w:r w:rsidRPr="009423E6">
        <w:rPr>
          <w:rFonts w:ascii="TH NiramitIT๙" w:hAnsi="TH NiramitIT๙" w:cs="TH NiramitIT๙"/>
          <w:b/>
          <w:bCs/>
          <w:spacing w:val="-2"/>
          <w:sz w:val="32"/>
          <w:szCs w:val="32"/>
        </w:rPr>
        <w:t>***</w:t>
      </w:r>
      <w:r w:rsidRPr="009423E6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“การจัดซื้อจัดจ้างครั้งนี้ จะมีการลงนามในสัญญาหรือข้อตกลงเป็นหนังสือได้ ต่อเมื่อกรมส่งเสริมการปกครองส่วนท้องถิ่นแจ้งใบอนุมัติเงินประจำงวดแล้วเท่านั้น สำหรับกรณีที่ไม่ได้รับการจัดสรรงบประมาณ องค์กรปกครองส่วนท้องถิ่น สามารถยกเลิกการจัดซื้อจัดจ้างได้”</w:t>
      </w:r>
    </w:p>
    <w:p w:rsidR="009423E6" w:rsidRPr="009423E6" w:rsidRDefault="009423E6" w:rsidP="009423E6">
      <w:pPr>
        <w:pStyle w:val="9"/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i w:val="0"/>
          <w:iCs w:val="0"/>
          <w:spacing w:val="-2"/>
          <w:sz w:val="32"/>
          <w:szCs w:val="32"/>
          <w:cs/>
        </w:rPr>
        <w:t xml:space="preserve">               </w:t>
      </w:r>
      <w:r w:rsidRPr="009423E6">
        <w:rPr>
          <w:rFonts w:ascii="TH NiramitIT๙" w:hAnsi="TH NiramitIT๙" w:cs="TH NiramitIT๙" w:hint="cs"/>
          <w:b/>
          <w:bCs/>
          <w:i w:val="0"/>
          <w:iCs w:val="0"/>
          <w:spacing w:val="-2"/>
          <w:sz w:val="32"/>
          <w:szCs w:val="32"/>
          <w:cs/>
        </w:rPr>
        <w:t xml:space="preserve">ผู้มีสิทธิเสนอราคาต้องมีคุณสมบัติ ดังต่อไปนี้ </w:t>
      </w:r>
    </w:p>
    <w:p w:rsidR="009423E6" w:rsidRPr="009423E6" w:rsidRDefault="009423E6" w:rsidP="009423E6">
      <w:pPr>
        <w:numPr>
          <w:ilvl w:val="0"/>
          <w:numId w:val="5"/>
        </w:num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ป.ป.ช. ด่วน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ที่สุด ที่ </w:t>
      </w:r>
      <w:proofErr w:type="spellStart"/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ปช</w:t>
      </w:r>
      <w:proofErr w:type="spellEnd"/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0028/ว0009 ลงวันที่ 23 มีนาคม 2555 กำหนดให้คู่สัญญาต้องปฏิบัติ ดังนี้  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1.1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9423E6" w:rsidRPr="009423E6" w:rsidRDefault="009423E6" w:rsidP="009423E6">
      <w:pPr>
        <w:tabs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1.2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9423E6">
        <w:rPr>
          <w:rFonts w:ascii="TH NiramitIT๙" w:hAnsi="TH NiramitIT๙" w:cs="TH NiramitIT๙"/>
          <w:spacing w:val="-2"/>
          <w:sz w:val="32"/>
          <w:szCs w:val="32"/>
        </w:rPr>
        <w:t>e-Government</w:t>
      </w:r>
      <w:proofErr w:type="gramEnd"/>
      <w:r w:rsidRPr="009423E6">
        <w:rPr>
          <w:rFonts w:ascii="TH NiramitIT๙" w:hAnsi="TH NiramitIT๙" w:cs="TH NiramitIT๙"/>
          <w:spacing w:val="-2"/>
          <w:sz w:val="32"/>
          <w:szCs w:val="32"/>
        </w:rPr>
        <w:t xml:space="preserve"> Procurement: e-GP</w:t>
      </w: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)ต้องลงทะเบียนในระบบอิเล็กทรอนิกส์ของกรมบัญชีกลางที่เว็บไซต์ศูนย์ข้อมูลจัดซื้อจัดจ้างภาครัฐ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423E6" w:rsidRPr="009423E6" w:rsidRDefault="009423E6" w:rsidP="009423E6">
      <w:pPr>
        <w:tabs>
          <w:tab w:val="left" w:pos="1276"/>
          <w:tab w:val="left" w:pos="1418"/>
          <w:tab w:val="left" w:pos="1701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/>
          <w:spacing w:val="-2"/>
          <w:sz w:val="32"/>
          <w:szCs w:val="32"/>
        </w:rPr>
        <w:t xml:space="preserve">                       1.3 </w:t>
      </w: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9423E6" w:rsidRPr="009423E6" w:rsidRDefault="009423E6" w:rsidP="009423E6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</w:t>
      </w:r>
      <w:r w:rsidRPr="009423E6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2</w:t>
      </w: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. เป็นนิติบุคคล หรือบุคลธรรมดา ที่มีอาชีพขายพัสดุที่สอบราคาซื้อดังกล่าว</w:t>
      </w:r>
    </w:p>
    <w:p w:rsidR="009423E6" w:rsidRPr="009423E6" w:rsidRDefault="009423E6" w:rsidP="009423E6">
      <w:pPr>
        <w:tabs>
          <w:tab w:val="left" w:pos="1276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</w:t>
      </w:r>
      <w:r w:rsidRPr="009423E6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3.</w:t>
      </w: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ไม่เป็นผู้ถูกระบุซื่อไว้ในบัญชีรายชื่อผู้ทิ้งงานของทางราชการ และได้แจ้งเวียนชื่อแล้ว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9423E6" w:rsidRPr="009423E6" w:rsidRDefault="009423E6" w:rsidP="009423E6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9423E6" w:rsidRPr="009423E6" w:rsidRDefault="009423E6" w:rsidP="009423E6">
      <w:pPr>
        <w:jc w:val="right"/>
        <w:rPr>
          <w:rFonts w:ascii="TH NiramitIT๙" w:hAnsi="TH NiramitIT๙" w:cs="TH NiramitIT๙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/4. ไม่เป็น</w:t>
      </w:r>
      <w:r w:rsidRPr="009423E6">
        <w:rPr>
          <w:rFonts w:ascii="TH NiramitIT๙" w:hAnsi="TH NiramitIT๙" w:cs="TH NiramitIT๙"/>
          <w:spacing w:val="-2"/>
          <w:sz w:val="32"/>
          <w:szCs w:val="32"/>
        </w:rPr>
        <w:t>…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</w:p>
    <w:p w:rsidR="009423E6" w:rsidRPr="009423E6" w:rsidRDefault="009423E6" w:rsidP="009423E6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</w:p>
    <w:p w:rsidR="009423E6" w:rsidRPr="009423E6" w:rsidRDefault="009423E6" w:rsidP="009423E6">
      <w:pPr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- 2 -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9423E6" w:rsidRPr="009423E6" w:rsidRDefault="009423E6" w:rsidP="009423E6">
      <w:pPr>
        <w:ind w:left="1277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4.</w:t>
      </w: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9423E6" w:rsidRPr="009423E6" w:rsidRDefault="009423E6" w:rsidP="009423E6">
      <w:pPr>
        <w:tabs>
          <w:tab w:val="left" w:pos="1276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9423E6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ผู้เสนอราคาได้มีคำสั่งให้สละสิทธิ์และความคุ้มกันเช่นว่านั้น</w:t>
      </w:r>
    </w:p>
    <w:p w:rsidR="009423E6" w:rsidRPr="009423E6" w:rsidRDefault="009423E6" w:rsidP="009423E6">
      <w:pPr>
        <w:ind w:left="1277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9423E6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9423E6">
        <w:rPr>
          <w:rFonts w:ascii="TH NiramitIT๙" w:hAnsi="TH NiramitIT๙" w:cs="TH NiramitIT๙"/>
          <w:sz w:val="32"/>
          <w:szCs w:val="32"/>
        </w:rPr>
        <w:t xml:space="preserve">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9423E6" w:rsidRPr="009423E6" w:rsidRDefault="009423E6" w:rsidP="009423E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 w:hint="cs"/>
          <w:sz w:val="32"/>
          <w:szCs w:val="32"/>
          <w:cs/>
        </w:rPr>
        <w:t>ส่วนตำบลแม่สาบ ณ วันประกาศสอบราคา</w:t>
      </w:r>
      <w:r w:rsidRPr="009423E6">
        <w:rPr>
          <w:rFonts w:ascii="TH NiramitIT๙" w:hAnsi="TH NiramitIT๙" w:cs="TH NiramitIT๙"/>
          <w:sz w:val="32"/>
          <w:szCs w:val="32"/>
        </w:rPr>
        <w:t xml:space="preserve">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ในการสอบราคาซื้อครั้งนี้</w:t>
      </w:r>
    </w:p>
    <w:p w:rsidR="009423E6" w:rsidRPr="009423E6" w:rsidRDefault="009423E6" w:rsidP="009423E6">
      <w:pPr>
        <w:pStyle w:val="2"/>
        <w:tabs>
          <w:tab w:val="left" w:pos="1276"/>
          <w:tab w:val="left" w:pos="1418"/>
        </w:tabs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กำหนดดูสถานที่ติดตั้ง และรับฟังคำชี้แจงรายละเอียดเพิ่มเติม ในวันที่ ..... เดือนพฤศจิกายน พ.ศ.2558 เวลา 10.00 น. ผู้เสนอราคามีหน้าที่ตรวจสอบสถานที่ติดตั้งกับรูปแบบรายการตามที่องค์การบริหารส่วนตำบลแม่สาบกำหนด หากผู้เสนอราคารายใดไม่ไปดูสถานที่ถือว่าท่านได้รับทราบถึงปัญหา หรืออุปสรรคเกี่ยวกับสถานที่ (ถ้ามี) โดยไม่นำปัญหา หรืออุปสรรคมาเป็นข้อเรียกร้องใด ๆ ทั้งสิ้น</w:t>
      </w:r>
    </w:p>
    <w:p w:rsidR="009423E6" w:rsidRPr="009423E6" w:rsidRDefault="009423E6" w:rsidP="009423E6">
      <w:pPr>
        <w:pStyle w:val="2"/>
        <w:tabs>
          <w:tab w:val="left" w:pos="1276"/>
          <w:tab w:val="left" w:pos="1418"/>
        </w:tabs>
        <w:spacing w:before="240"/>
        <w:ind w:firstLine="108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กำหนดยื่นซองสอบราคา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ณ สถานที่ วันและเวลา ดังนี้</w:t>
      </w:r>
    </w:p>
    <w:p w:rsidR="009423E6" w:rsidRPr="009423E6" w:rsidRDefault="009423E6" w:rsidP="009423E6">
      <w:pPr>
        <w:pStyle w:val="2"/>
        <w:tabs>
          <w:tab w:val="left" w:pos="1276"/>
          <w:tab w:val="left" w:pos="1418"/>
        </w:tabs>
        <w:ind w:firstLine="108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1. ยื่นซองสอบราคา 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ณ ส่วนการคลัง งานพัสดุ องค์การบริหารส่วนตำบลแม่สาบ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ระหว่างวันที่ 2 เดือน พฤศจิกายน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 พ.ศ.</w:t>
      </w:r>
      <w:proofErr w:type="gramStart"/>
      <w:r w:rsidRPr="009423E6">
        <w:rPr>
          <w:rFonts w:ascii="TH NiramitIT๙" w:hAnsi="TH NiramitIT๙" w:cs="TH NiramitIT๙"/>
          <w:sz w:val="32"/>
          <w:szCs w:val="32"/>
        </w:rPr>
        <w:t>255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ถึง วันที่ 13 เดือน พฤศจิกายน พ.ศ. 2558 ตั้งแต่เวลา 08.30น.</w:t>
      </w:r>
      <w:proofErr w:type="gramEnd"/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ถึงเวลา 16.30น. ในวันและเวลาราชการ </w:t>
      </w:r>
    </w:p>
    <w:p w:rsidR="009423E6" w:rsidRPr="009423E6" w:rsidRDefault="009423E6" w:rsidP="009423E6">
      <w:pPr>
        <w:pStyle w:val="2"/>
        <w:tabs>
          <w:tab w:val="left" w:pos="1276"/>
          <w:tab w:val="left" w:pos="1418"/>
        </w:tabs>
        <w:ind w:firstLine="108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2. ยื่นซองสอบราคา 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ณ  ศูนย์รวมข้อมูลข่าวสารการจัดซื้อจัดจ้างขององค์การบริหารส่วนตำบลระดับอำเภอ ชั้น 2 อาคารที่ว่าการอำเภอสะเมิง จังหวัดเชียงใหม่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ในวันที่ 16 เดือน พฤศจิกายน พ.ศ.2558 ระหว่างเวลา 08.30 น.ถึงเวลา 12.00น. </w:t>
      </w:r>
    </w:p>
    <w:p w:rsidR="009423E6" w:rsidRPr="009423E6" w:rsidRDefault="009423E6" w:rsidP="009423E6">
      <w:pPr>
        <w:pStyle w:val="2"/>
        <w:tabs>
          <w:tab w:val="left" w:pos="1134"/>
          <w:tab w:val="left" w:pos="1276"/>
          <w:tab w:val="left" w:pos="1418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กำหนด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เปิดซองสอบราคา 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17 เดือน พฤศจิกายน พ.ศ.2558  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>ตั้งแต่เวลา 1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>0 น</w:t>
      </w:r>
      <w:r w:rsidRPr="009423E6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เป็นต้นไป </w:t>
      </w:r>
      <w:r w:rsidRPr="009423E6">
        <w:rPr>
          <w:rFonts w:ascii="TH NiramitIT๙" w:hAnsi="TH NiramitIT๙" w:cs="TH NiramitIT๙"/>
          <w:sz w:val="32"/>
          <w:szCs w:val="32"/>
          <w:cs/>
        </w:rPr>
        <w:t>ณ ศูนย์รวมข้อมูลข่าวสารการ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9423E6">
        <w:rPr>
          <w:rFonts w:ascii="TH NiramitIT๙" w:hAnsi="TH NiramitIT๙" w:cs="TH NiramitIT๙"/>
          <w:sz w:val="32"/>
          <w:szCs w:val="32"/>
          <w:cs/>
        </w:rPr>
        <w:t>ซื้อ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9423E6">
        <w:rPr>
          <w:rFonts w:ascii="TH NiramitIT๙" w:hAnsi="TH NiramitIT๙" w:cs="TH NiramitIT๙"/>
          <w:sz w:val="32"/>
          <w:szCs w:val="32"/>
          <w:cs/>
        </w:rPr>
        <w:t>จ้างขององค์การบริหารส่วนตำบลระดับอำเภอ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ชั้น 2 อาคาร</w:t>
      </w:r>
      <w:r w:rsidRPr="009423E6">
        <w:rPr>
          <w:rFonts w:ascii="TH NiramitIT๙" w:hAnsi="TH NiramitIT๙" w:cs="TH NiramitIT๙"/>
          <w:sz w:val="32"/>
          <w:szCs w:val="32"/>
          <w:cs/>
        </w:rPr>
        <w:t>ที่ว่าการอำเภอสะเมิง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9423E6" w:rsidRPr="009423E6" w:rsidRDefault="009423E6" w:rsidP="009423E6">
      <w:pPr>
        <w:pStyle w:val="2"/>
        <w:tabs>
          <w:tab w:val="left" w:pos="1134"/>
          <w:tab w:val="left" w:pos="1276"/>
        </w:tabs>
        <w:spacing w:before="24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423E6">
        <w:rPr>
          <w:rFonts w:ascii="TH NiramitIT๙" w:hAnsi="TH NiramitIT๙" w:cs="TH NiramitIT๙"/>
          <w:sz w:val="32"/>
          <w:szCs w:val="32"/>
          <w:cs/>
        </w:rPr>
        <w:t>ผู้สนใจติดต่อขอซื้อเอกสารสอบราคา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 ในราคาชุดละ </w:t>
      </w:r>
      <w:r w:rsidRPr="009423E6">
        <w:rPr>
          <w:rFonts w:ascii="TH NiramitIT๙" w:hAnsi="TH NiramitIT๙" w:cs="TH NiramitIT๙"/>
          <w:sz w:val="32"/>
          <w:szCs w:val="32"/>
        </w:rPr>
        <w:t>5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.00 </w:t>
      </w:r>
      <w:proofErr w:type="gramStart"/>
      <w:r w:rsidRPr="009423E6">
        <w:rPr>
          <w:rFonts w:ascii="TH NiramitIT๙" w:hAnsi="TH NiramitIT๙" w:cs="TH NiramitIT๙"/>
          <w:sz w:val="32"/>
          <w:szCs w:val="32"/>
          <w:cs/>
        </w:rPr>
        <w:t>บาท(</w:t>
      </w:r>
      <w:proofErr w:type="gramEnd"/>
      <w:r w:rsidRPr="009423E6">
        <w:rPr>
          <w:rFonts w:ascii="TH NiramitIT๙" w:hAnsi="TH NiramitIT๙" w:cs="TH NiramitIT๙" w:hint="cs"/>
          <w:sz w:val="32"/>
          <w:szCs w:val="32"/>
          <w:cs/>
        </w:rPr>
        <w:t>-ห้าร้อย</w:t>
      </w:r>
      <w:r w:rsidRPr="009423E6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ได้ที่ส่วนการคลัง องค์การบริหารส่วนตำบลแม่สาบ ด้วยตนเองหรือมอบอำนาจ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สอบราคา </w:t>
      </w:r>
      <w:r w:rsidRPr="009423E6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Pr="009423E6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 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Pr="009423E6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ถึง วันที่ </w:t>
      </w:r>
      <w:r w:rsidRPr="009423E6">
        <w:rPr>
          <w:rFonts w:ascii="TH NiramitIT๙" w:hAnsi="TH NiramitIT๙" w:cs="TH NiramitIT๙"/>
          <w:b/>
          <w:bCs/>
          <w:sz w:val="32"/>
          <w:szCs w:val="32"/>
        </w:rPr>
        <w:t>13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พฤศจิกายน</w:t>
      </w:r>
      <w:r w:rsidRPr="009423E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9423E6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9423E6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     ดูรายระเอียดได้ทางเว็บไซด์ของกรมบัญชีกลาง </w:t>
      </w:r>
      <w:hyperlink r:id="rId8" w:history="1">
        <w:r w:rsidRPr="009423E6">
          <w:rPr>
            <w:rStyle w:val="a6"/>
            <w:rFonts w:ascii="TH NiramitIT๙" w:hAnsi="TH NiramitIT๙" w:cs="TH NiramitIT๙"/>
            <w:sz w:val="32"/>
            <w:szCs w:val="32"/>
          </w:rPr>
          <w:t>www.gprocurement.go.th</w:t>
        </w:r>
      </w:hyperlink>
      <w:r w:rsidRPr="009423E6">
        <w:rPr>
          <w:rFonts w:ascii="TH NiramitIT๙" w:hAnsi="TH NiramitIT๙" w:cs="TH NiramitIT๙"/>
          <w:sz w:val="32"/>
          <w:szCs w:val="32"/>
        </w:rPr>
        <w:t xml:space="preserve">  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หรือสอบถามทางโทรศัพท์หมายเลข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093-581-1997</w:t>
      </w:r>
      <w:r w:rsidRPr="009423E6">
        <w:rPr>
          <w:rFonts w:ascii="TH NiramitIT๙" w:hAnsi="TH NiramitIT๙" w:cs="TH NiramitIT๙"/>
          <w:sz w:val="32"/>
          <w:szCs w:val="32"/>
        </w:rPr>
        <w:t xml:space="preserve"> </w:t>
      </w:r>
      <w:r w:rsidRPr="009423E6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</w:p>
    <w:p w:rsidR="009423E6" w:rsidRPr="009423E6" w:rsidRDefault="009423E6" w:rsidP="009423E6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 w:rsidRPr="009423E6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</w:t>
      </w:r>
      <w:r w:rsidRPr="009423E6">
        <w:rPr>
          <w:rFonts w:ascii="TH NiramitIT๙" w:hAnsi="TH NiramitIT๙" w:cs="TH NiramitIT๙"/>
          <w:sz w:val="32"/>
          <w:szCs w:val="32"/>
          <w:cs/>
        </w:rPr>
        <w:t>พ</w:t>
      </w:r>
      <w:proofErr w:type="gramStart"/>
      <w:r w:rsidRPr="009423E6">
        <w:rPr>
          <w:rFonts w:ascii="TH NiramitIT๙" w:hAnsi="TH NiramitIT๙" w:cs="TH NiramitIT๙"/>
          <w:sz w:val="32"/>
          <w:szCs w:val="32"/>
        </w:rPr>
        <w:t>.</w:t>
      </w:r>
      <w:r w:rsidRPr="009423E6">
        <w:rPr>
          <w:rFonts w:ascii="TH NiramitIT๙" w:hAnsi="TH NiramitIT๙" w:cs="TH NiramitIT๙"/>
          <w:sz w:val="32"/>
          <w:szCs w:val="32"/>
          <w:cs/>
        </w:rPr>
        <w:t>ศ</w:t>
      </w:r>
      <w:r w:rsidRPr="009423E6">
        <w:rPr>
          <w:rFonts w:ascii="TH NiramitIT๙" w:hAnsi="TH NiramitIT๙" w:cs="TH NiramitIT๙"/>
          <w:sz w:val="32"/>
          <w:szCs w:val="32"/>
        </w:rPr>
        <w:t>.</w:t>
      </w:r>
      <w:proofErr w:type="gramEnd"/>
      <w:r w:rsidRPr="009423E6">
        <w:rPr>
          <w:rFonts w:ascii="TH NiramitIT๙" w:hAnsi="TH NiramitIT๙" w:cs="TH NiramitIT๙"/>
          <w:sz w:val="32"/>
          <w:szCs w:val="32"/>
        </w:rPr>
        <w:t xml:space="preserve">  255</w:t>
      </w:r>
      <w:r w:rsidRPr="009423E6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1B6ABD" w:rsidRPr="009423E6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Pr="009423E6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9423E6">
        <w:rPr>
          <w:rFonts w:ascii="TH NiramitIT๙" w:hAnsi="TH NiramitIT๙" w:cs="TH NiramitIT๙"/>
          <w:sz w:val="32"/>
          <w:szCs w:val="32"/>
        </w:rPr>
        <w:tab/>
      </w:r>
      <w:r w:rsidRPr="009423E6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3E6">
        <w:rPr>
          <w:rFonts w:ascii="TH NiramitIT๙" w:hAnsi="TH NiramitIT๙" w:cs="TH NiramitIT๙"/>
          <w:sz w:val="32"/>
          <w:szCs w:val="32"/>
        </w:rPr>
        <w:tab/>
      </w:r>
    </w:p>
    <w:p w:rsidR="001B6ABD" w:rsidRPr="009423E6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9423E6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9423E6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1B6ABD" w:rsidRPr="009423E6" w:rsidRDefault="001B6ABD" w:rsidP="001B6ABD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9423E6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8739FF" w:rsidRPr="009423E6" w:rsidRDefault="008739FF" w:rsidP="001B6ABD">
      <w:pPr>
        <w:rPr>
          <w:sz w:val="32"/>
          <w:szCs w:val="32"/>
          <w:cs/>
        </w:rPr>
      </w:pPr>
    </w:p>
    <w:sectPr w:rsidR="008739FF" w:rsidRPr="009423E6" w:rsidSect="001B6ABD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38956D03"/>
    <w:multiLevelType w:val="multilevel"/>
    <w:tmpl w:val="1A2C80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abstractNum w:abstractNumId="3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B6ABD"/>
    <w:rsid w:val="0025574E"/>
    <w:rsid w:val="0025702F"/>
    <w:rsid w:val="002E063A"/>
    <w:rsid w:val="003100BD"/>
    <w:rsid w:val="00355C0E"/>
    <w:rsid w:val="0037284D"/>
    <w:rsid w:val="00416DCF"/>
    <w:rsid w:val="004177BD"/>
    <w:rsid w:val="00421042"/>
    <w:rsid w:val="0047104E"/>
    <w:rsid w:val="004C1F72"/>
    <w:rsid w:val="00553B83"/>
    <w:rsid w:val="00564111"/>
    <w:rsid w:val="005D6448"/>
    <w:rsid w:val="0060031C"/>
    <w:rsid w:val="00682F51"/>
    <w:rsid w:val="00715EB1"/>
    <w:rsid w:val="00716076"/>
    <w:rsid w:val="007647BF"/>
    <w:rsid w:val="00766331"/>
    <w:rsid w:val="00826053"/>
    <w:rsid w:val="00851D64"/>
    <w:rsid w:val="008739FF"/>
    <w:rsid w:val="0091006C"/>
    <w:rsid w:val="009256A1"/>
    <w:rsid w:val="009423E6"/>
    <w:rsid w:val="009730C6"/>
    <w:rsid w:val="00994F0D"/>
    <w:rsid w:val="009D0025"/>
    <w:rsid w:val="00A60CA2"/>
    <w:rsid w:val="00A81740"/>
    <w:rsid w:val="00AA489A"/>
    <w:rsid w:val="00C27BA7"/>
    <w:rsid w:val="00C37AF6"/>
    <w:rsid w:val="00D10FD5"/>
    <w:rsid w:val="00D1377D"/>
    <w:rsid w:val="00D9152A"/>
    <w:rsid w:val="00DD015C"/>
    <w:rsid w:val="00DD52EE"/>
    <w:rsid w:val="00DE21A6"/>
    <w:rsid w:val="00DF69A3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B6AB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B6AB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B6AB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B6ABD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rsid w:val="001B6ABD"/>
    <w:rPr>
      <w:color w:val="0000FF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42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3</cp:revision>
  <dcterms:created xsi:type="dcterms:W3CDTF">2015-11-03T04:30:00Z</dcterms:created>
  <dcterms:modified xsi:type="dcterms:W3CDTF">2015-11-03T04:31:00Z</dcterms:modified>
</cp:coreProperties>
</file>