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70CF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  </w:t>
      </w:r>
      <w:r w:rsidRPr="003D70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ระเบียบหลักเกณฑ์เกี่ยวกับการบริหารงานบุคคลของ</w:t>
      </w:r>
      <w:proofErr w:type="spellStart"/>
      <w:r w:rsidRPr="003D70C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อบต.</w:t>
      </w:r>
      <w:proofErr w:type="spellEnd"/>
    </w:p>
    <w:p w:rsidR="003D70CF" w:rsidRDefault="003D70CF" w:rsidP="003D70CF">
      <w:pPr>
        <w:rPr>
          <w:rFonts w:ascii="TH SarabunIT๙" w:hAnsi="TH SarabunIT๙" w:cs="TH SarabunIT๙" w:hint="cs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ab/>
      </w:r>
    </w:p>
    <w:p w:rsidR="003D70CF" w:rsidRPr="003D70CF" w:rsidRDefault="003D70CF" w:rsidP="003D70C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u w:val="single"/>
          <w:cs/>
        </w:rPr>
        <w:t>2.1  ประเภท จำนวน และอัตราตำแหน่ง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    มี 3 ประเภท  ดังนี้</w:t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  <w:t>1.  ตำแหน่งประเภททั่วไป</w:t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  <w:t>2.  ตำแหน่งประเภทวิชาชีพเฉพาะ  ได้แก่ตำแหน่งตั้งแต่ระดับ 7 ขึ้นไป ได้แก่ตำแหน่งดังต่อไปนี้วิชาชีพเฉพาะการพยาบาล ,วิชาชีพเฉพาะวิศวกรรมโยธา,วิชาชีพเฉพาะสถาปัตยกรรม</w:t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ab/>
        <w:t>3.   ตำแหน่งประเภทบริหารระดับกลาง   ได้แก่   ตำแหน่งระดับ 8 ที่มีฐานะและหน้าที่ในการบริหารงานเป็นปลัดองค์การบริหารส่วนตำบล</w:t>
      </w:r>
    </w:p>
    <w:p w:rsidR="003D70CF" w:rsidRPr="003D70CF" w:rsidRDefault="003D70CF" w:rsidP="003D70CF">
      <w:pPr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u w:val="single"/>
          <w:cs/>
        </w:rPr>
        <w:t xml:space="preserve">2.2  คุณสมบัติและลักษณะต้องห้าม    </w:t>
      </w:r>
      <w:r w:rsidRPr="003D70CF">
        <w:rPr>
          <w:rFonts w:ascii="TH SarabunIT๙" w:hAnsi="TH SarabunIT๙" w:cs="TH SarabunIT๙"/>
          <w:sz w:val="32"/>
          <w:szCs w:val="32"/>
          <w:cs/>
        </w:rPr>
        <w:t>ผู้ที่จะเข้ารับราชการเป็นพนักงานส่วนตำบล  ต้องมีคุณสมบัติ และไม่มีลักษณะต้องห้ามดังต่อไปนี้</w:t>
      </w:r>
    </w:p>
    <w:p w:rsidR="003D70CF" w:rsidRPr="003D70CF" w:rsidRDefault="003D70CF" w:rsidP="003D70CF">
      <w:pPr>
        <w:numPr>
          <w:ilvl w:val="0"/>
          <w:numId w:val="1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3D70CF" w:rsidRPr="003D70CF" w:rsidRDefault="003D70CF" w:rsidP="003D70CF">
      <w:pPr>
        <w:numPr>
          <w:ilvl w:val="0"/>
          <w:numId w:val="1"/>
        </w:num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มีอายุไม่ต่ำกว่าสิบแปดปีบริบูรณ์</w:t>
      </w:r>
    </w:p>
    <w:p w:rsidR="003D70CF" w:rsidRPr="003D70CF" w:rsidRDefault="003D70CF" w:rsidP="003D70CF">
      <w:pPr>
        <w:numPr>
          <w:ilvl w:val="0"/>
          <w:numId w:val="1"/>
        </w:numPr>
        <w:spacing w:after="0"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</w:t>
      </w:r>
      <w:r w:rsidRPr="003D70CF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D70CF">
        <w:rPr>
          <w:rFonts w:ascii="TH SarabunIT๙" w:hAnsi="TH SarabunIT๙" w:cs="TH SarabunIT๙"/>
          <w:sz w:val="32"/>
          <w:szCs w:val="32"/>
          <w:cs/>
        </w:rPr>
        <w:t>ประมุข   ตามรัฐธรรมนูญแห่งราชอาณาจักรไทยด้วยความบริสุทธิ์ใจ</w:t>
      </w:r>
    </w:p>
    <w:p w:rsidR="003D70CF" w:rsidRPr="003D70CF" w:rsidRDefault="003D70CF" w:rsidP="003D70CF">
      <w:pPr>
        <w:numPr>
          <w:ilvl w:val="0"/>
          <w:numId w:val="1"/>
        </w:numPr>
        <w:tabs>
          <w:tab w:val="left" w:pos="1785"/>
        </w:tabs>
        <w:spacing w:after="0"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ไม่เป็นผู้ดำรงตำแหน่งข้าราชการการเมือง </w:t>
      </w:r>
    </w:p>
    <w:p w:rsidR="003D70CF" w:rsidRPr="003D70CF" w:rsidRDefault="003D70CF" w:rsidP="003D70CF">
      <w:pPr>
        <w:numPr>
          <w:ilvl w:val="0"/>
          <w:numId w:val="1"/>
        </w:numPr>
        <w:tabs>
          <w:tab w:val="left" w:pos="1785"/>
        </w:tabs>
        <w:spacing w:after="0"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ไม่เป็นผู้มีกายทุพพลภาพจนไม่สามารถปฏิบัติหน้าที่ได้    ไร้ความสามารถหรือจิตฟั่นเฟือนไม่สมประกอบ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หรือเป็นโรคตามที่คณะกรรมการกลางพนักงานส่วนตำบล </w:t>
      </w:r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70CF">
        <w:rPr>
          <w:rFonts w:ascii="TH SarabunIT๙" w:hAnsi="TH SarabunIT๙" w:cs="TH SarabunIT๙"/>
          <w:sz w:val="32"/>
          <w:szCs w:val="32"/>
        </w:rPr>
        <w:t xml:space="preserve">. 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กำหนด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3D70CF" w:rsidRPr="003D70CF" w:rsidRDefault="003D70CF" w:rsidP="003D70CF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โรคเรื้อนในระยะติดต่อหรือในระยะที่ปรากฏอาการเป็นที่รังเกียจแก่สังคม</w:t>
      </w:r>
    </w:p>
    <w:p w:rsidR="003D70CF" w:rsidRPr="003D70CF" w:rsidRDefault="003D70CF" w:rsidP="003D70CF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3D70CF" w:rsidRPr="003D70CF" w:rsidRDefault="003D70CF" w:rsidP="003D70CF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3D70CF" w:rsidRPr="003D70CF" w:rsidRDefault="003D70CF" w:rsidP="003D70CF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3D70CF" w:rsidRPr="003D70CF" w:rsidRDefault="003D70CF" w:rsidP="003D70CF">
      <w:pPr>
        <w:pStyle w:val="a3"/>
        <w:numPr>
          <w:ilvl w:val="0"/>
          <w:numId w:val="2"/>
        </w:numPr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3D70CF" w:rsidRPr="003D70CF" w:rsidRDefault="003D70CF" w:rsidP="003D70CF">
      <w:pPr>
        <w:numPr>
          <w:ilvl w:val="0"/>
          <w:numId w:val="1"/>
        </w:numPr>
        <w:tabs>
          <w:tab w:val="left" w:pos="1785"/>
        </w:tabs>
        <w:spacing w:after="0"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ไม่เป็นผู้อยู่ในระหว่างถูกสั่งให้พักราชการ   หรือถูกสั่งให้ออกจากราชการไว้ก่อน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D70CF">
        <w:rPr>
          <w:rFonts w:ascii="TH SarabunIT๙" w:hAnsi="TH SarabunIT๙" w:cs="TH SarabunIT๙"/>
          <w:sz w:val="32"/>
          <w:szCs w:val="32"/>
          <w:cs/>
        </w:rPr>
        <w:t>ตามมาตรฐานทั่วไป   หรือหลักเกณฑ์และวิธีการเกี่ยวกับการบริหารงานบุคคลของพนักงานส่วนตำบล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ตามกฎหมายว่าด้วยระเบียบบริหารงานบุคคลส่วนท้องถิ่น  หรือตามกฎหมายอื่น</w:t>
      </w:r>
    </w:p>
    <w:p w:rsidR="003D70CF" w:rsidRPr="003D70CF" w:rsidRDefault="003D70CF" w:rsidP="003D70CF">
      <w:pPr>
        <w:pStyle w:val="a7"/>
        <w:numPr>
          <w:ilvl w:val="0"/>
          <w:numId w:val="1"/>
        </w:numPr>
        <w:spacing w:line="216" w:lineRule="auto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  <w:cs/>
        </w:rPr>
        <w:t>ไม่เป็นผู้บกพร่องในศีลธรรมอันดี    จนเป็นที่รังเกียจของสังคม</w:t>
      </w:r>
    </w:p>
    <w:p w:rsidR="003D70CF" w:rsidRPr="003D70CF" w:rsidRDefault="003D70CF" w:rsidP="003D70CF">
      <w:pPr>
        <w:pStyle w:val="a7"/>
        <w:numPr>
          <w:ilvl w:val="0"/>
          <w:numId w:val="1"/>
        </w:numPr>
        <w:spacing w:line="216" w:lineRule="auto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  <w:cs/>
        </w:rPr>
        <w:t>ไม่เป็นกรรมการพรรคการเมือง   หรือเจ้าหน้าที่ในพรรคการเมือง</w:t>
      </w:r>
    </w:p>
    <w:p w:rsidR="003D70CF" w:rsidRPr="003D70CF" w:rsidRDefault="003D70CF" w:rsidP="003D70CF">
      <w:pPr>
        <w:pStyle w:val="a7"/>
        <w:numPr>
          <w:ilvl w:val="0"/>
          <w:numId w:val="1"/>
        </w:numPr>
        <w:spacing w:line="216" w:lineRule="auto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</w:rPr>
        <w:t xml:space="preserve"> </w:t>
      </w:r>
      <w:r w:rsidRPr="003D70CF">
        <w:rPr>
          <w:rFonts w:ascii="TH SarabunIT๙" w:hAnsi="TH SarabunIT๙" w:cs="TH SarabunIT๙"/>
          <w:cs/>
        </w:rPr>
        <w:t>ไม่เป็นบุคคลล้มละลาย</w:t>
      </w:r>
    </w:p>
    <w:p w:rsidR="003D70CF" w:rsidRPr="003D70CF" w:rsidRDefault="003D70CF" w:rsidP="003D70CF">
      <w:pPr>
        <w:numPr>
          <w:ilvl w:val="0"/>
          <w:numId w:val="1"/>
        </w:numPr>
        <w:tabs>
          <w:tab w:val="num" w:pos="1890"/>
        </w:tabs>
        <w:spacing w:after="0" w:line="216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ไม่เป็นผู้เคยต้องรับโทษจำคุกโดยคำพิพากษาถึงที่สุดให้จำคุกเพราะกระทำความผิดอาญา    เว้นแต่เป็นโทษสำหรับความผิดที่ได้กระทำโดยประมาทหรือความผิดลหุโทษ</w:t>
      </w:r>
    </w:p>
    <w:p w:rsidR="003D70CF" w:rsidRPr="003D70CF" w:rsidRDefault="003D70CF" w:rsidP="003D70CF">
      <w:pPr>
        <w:pStyle w:val="a9"/>
        <w:numPr>
          <w:ilvl w:val="0"/>
          <w:numId w:val="1"/>
        </w:numPr>
        <w:tabs>
          <w:tab w:val="num" w:pos="1890"/>
        </w:tabs>
        <w:spacing w:line="216" w:lineRule="auto"/>
        <w:ind w:left="0" w:firstLine="1440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  <w:cs/>
        </w:rPr>
        <w:t xml:space="preserve">ไม่เป็นผู้เคยถูกลงโทษให้ออก  ปลดออก  </w:t>
      </w:r>
      <w:r w:rsidRPr="003D70CF">
        <w:rPr>
          <w:rFonts w:ascii="TH SarabunIT๙" w:hAnsi="TH SarabunIT๙" w:cs="TH SarabunIT๙"/>
        </w:rPr>
        <w:t xml:space="preserve"> </w:t>
      </w:r>
      <w:r w:rsidRPr="003D70CF">
        <w:rPr>
          <w:rFonts w:ascii="TH SarabunIT๙" w:hAnsi="TH SarabunIT๙" w:cs="TH SarabunIT๙"/>
          <w:cs/>
        </w:rPr>
        <w:t xml:space="preserve">หรือไล่ออกจากรัฐวิสาหกิจ  หรือหน่วยงานอื่นของรัฐ  </w:t>
      </w:r>
    </w:p>
    <w:p w:rsidR="003D70CF" w:rsidRPr="003D70CF" w:rsidRDefault="003D70CF" w:rsidP="003D70C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spacing w:after="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lastRenderedPageBreak/>
        <w:t>11</w:t>
      </w:r>
    </w:p>
    <w:p w:rsidR="003D70CF" w:rsidRPr="003D70CF" w:rsidRDefault="003D70CF" w:rsidP="003D70CF">
      <w:pPr>
        <w:spacing w:after="0" w:line="21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pStyle w:val="a9"/>
        <w:numPr>
          <w:ilvl w:val="0"/>
          <w:numId w:val="1"/>
        </w:numPr>
        <w:tabs>
          <w:tab w:val="num" w:pos="1890"/>
        </w:tabs>
        <w:spacing w:line="216" w:lineRule="auto"/>
        <w:ind w:left="0" w:firstLine="1440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  <w:cs/>
        </w:rPr>
        <w:t xml:space="preserve">ไม่เป็นผู้เคยถูกลงโทษให้ออก  หรือปลดออก  เพราะกระทำผิดวินัยตามมาตรฐานทั่วไป    หรือหลักเกณฑ์และวิธีการเกี่ยวกับการบริหารงานบุคคลของพนักงานส่วนตำบล   ตามกฎหมายว่าด้วยระเบียบบริหารงานบุคคลส่วนท้องถิ่น   หรือตามกฎหมายอื่น </w:t>
      </w:r>
    </w:p>
    <w:p w:rsidR="003D70CF" w:rsidRPr="003D70CF" w:rsidRDefault="003D70CF" w:rsidP="003D70CF">
      <w:pPr>
        <w:pStyle w:val="a9"/>
        <w:numPr>
          <w:ilvl w:val="0"/>
          <w:numId w:val="1"/>
        </w:numPr>
        <w:tabs>
          <w:tab w:val="num" w:pos="1890"/>
        </w:tabs>
        <w:spacing w:line="216" w:lineRule="auto"/>
        <w:ind w:left="0" w:firstLine="1440"/>
        <w:jc w:val="thaiDistribute"/>
        <w:rPr>
          <w:rFonts w:ascii="TH SarabunIT๙" w:hAnsi="TH SarabunIT๙" w:cs="TH SarabunIT๙"/>
        </w:rPr>
      </w:pPr>
      <w:r w:rsidRPr="003D70CF">
        <w:rPr>
          <w:rFonts w:ascii="TH SarabunIT๙" w:hAnsi="TH SarabunIT๙" w:cs="TH SarabunIT๙"/>
          <w:cs/>
        </w:rPr>
        <w:t xml:space="preserve"> ไม่เป็นผู้เคยถูกลงโทษไล่ออก  </w:t>
      </w:r>
      <w:r w:rsidRPr="003D70CF">
        <w:rPr>
          <w:rFonts w:ascii="TH SarabunIT๙" w:hAnsi="TH SarabunIT๙" w:cs="TH SarabunIT๙"/>
        </w:rPr>
        <w:t xml:space="preserve"> </w:t>
      </w:r>
      <w:r w:rsidRPr="003D70CF">
        <w:rPr>
          <w:rFonts w:ascii="TH SarabunIT๙" w:hAnsi="TH SarabunIT๙" w:cs="TH SarabunIT๙"/>
          <w:cs/>
        </w:rPr>
        <w:t xml:space="preserve">เพราะกระทำผิดวินัยตามมาตรฐานทั่วไป  หรือหลักเกณฑ์และวิธีการเกี่ยวกับการบริหารงานบุคคลของพนักงานส่วนตำบล   ตามกฎหมายว่าด้วยระเบียบบริหารงานบุคคลส่วนท้องถิ่น  หรือตามกฎหมายอื่น </w:t>
      </w:r>
    </w:p>
    <w:p w:rsidR="003D70CF" w:rsidRPr="003D70CF" w:rsidRDefault="003D70CF" w:rsidP="003D70CF">
      <w:pPr>
        <w:tabs>
          <w:tab w:val="num" w:pos="1890"/>
        </w:tabs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 (14)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ไม่เป็นผู้เคยกระทำการทุจริตในการสอบเข้ารับราชการ                                              </w:t>
      </w:r>
    </w:p>
    <w:p w:rsidR="003D70CF" w:rsidRPr="003D70CF" w:rsidRDefault="003D70CF" w:rsidP="003D70CF">
      <w:pPr>
        <w:spacing w:line="216" w:lineRule="auto"/>
        <w:ind w:firstLine="851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proofErr w:type="gramStart"/>
      <w:r w:rsidRPr="003D70CF">
        <w:rPr>
          <w:rFonts w:ascii="TH SarabunIT๙" w:hAnsi="TH SarabunIT๙" w:cs="TH SarabunIT๙"/>
          <w:sz w:val="32"/>
          <w:szCs w:val="32"/>
          <w:u w:val="single"/>
        </w:rPr>
        <w:t xml:space="preserve">2.3  </w:t>
      </w:r>
      <w:r w:rsidRPr="003D70CF">
        <w:rPr>
          <w:rFonts w:ascii="TH SarabunIT๙" w:hAnsi="TH SarabunIT๙" w:cs="TH SarabunIT๙"/>
          <w:sz w:val="32"/>
          <w:szCs w:val="32"/>
          <w:u w:val="single"/>
          <w:cs/>
        </w:rPr>
        <w:t>การเลื่อนระดับ</w:t>
      </w:r>
      <w:proofErr w:type="gramEnd"/>
    </w:p>
    <w:p w:rsidR="003D70CF" w:rsidRPr="003D70CF" w:rsidRDefault="003D70CF" w:rsidP="003D70CF">
      <w:pPr>
        <w:pStyle w:val="2"/>
        <w:spacing w:before="240"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การเลื่อนพนักงานส่วนตำบลขึ้นแต่งตั้งให้ดำรงตำแหน่งในระดับที่สูงขึ้น ให้เลื่อนและแต่งตั้งจากผู้สอบแข่งขันได้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>หรือผู้สอบคัดเลือกเพื่อดำรงตำแหน่งนั้นได้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หรือจากผู้ได้รับคัดเลือกเพื่อดำรงตำแหน่งนั้น การเลื่อนและแต่งตั้งผู้สอบแข่งขันได้ 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>หรือผู้สอบคัดเลือกได้ ให้เลื่อนและแต่งตั้งตามลำดับที่ในบัญชีสอบแข่งขันหรือบัญชีสอบคัดเลือกนั้นแล้วแต่กรณี  สำหรับการเลื่อนและแต่งตั้งจากผู้ได้รับคัดเลือก   ให้เลื่อนและแต่งตั้งตามความเหมาะสมโดยคำนึงถึงความรู้ ความสามารถ  ความประพฤติ และประวัติการรับราชการ ซึ่งจะต้องเป็นผู้มีผลงานเป็นที่ประจักษ์ในความสามารถแล้ว</w:t>
      </w:r>
    </w:p>
    <w:p w:rsidR="003D70CF" w:rsidRPr="003D70CF" w:rsidRDefault="003D70CF" w:rsidP="003D70CF">
      <w:pPr>
        <w:spacing w:line="21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การเลื่อนและแต่งตั้งพนักงานส่วนตำบล ให้ดำรงตำแหน่งในระดับที่สูงขึ้น</w:t>
      </w:r>
    </w:p>
    <w:p w:rsidR="003D70CF" w:rsidRPr="003D70CF" w:rsidRDefault="003D70CF" w:rsidP="003D70CF">
      <w:pPr>
        <w:pStyle w:val="a5"/>
        <w:tabs>
          <w:tab w:val="clear" w:pos="4153"/>
          <w:tab w:val="clear" w:pos="8306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จากผู้สอบแข่งขันได้ ให้เลื่อน และแต่งตั้งได้  ดังนี้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(1)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เลื่อนและแต่งตั้งผู้ซึ่งได้รับประกาศนียบัตรวิชาชีพ หรือปริญญาตรงตามคุณสมบัติเฉพาะสำหรับตำแหน่งในระดับ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หรือระดับ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4  </w:t>
      </w:r>
      <w:r w:rsidRPr="003D70CF">
        <w:rPr>
          <w:rFonts w:ascii="TH SarabunIT๙" w:hAnsi="TH SarabunIT๙" w:cs="TH SarabunIT๙"/>
          <w:sz w:val="32"/>
          <w:szCs w:val="32"/>
          <w:cs/>
        </w:rPr>
        <w:t>และสอบแข่งขันเพื่อดำรงตำแหน่งนั้นได้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ให้ดำรงตำแหน่งนั้น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(2)  </w:t>
      </w:r>
      <w:r w:rsidRPr="003D70CF">
        <w:rPr>
          <w:rFonts w:ascii="TH SarabunIT๙" w:hAnsi="TH SarabunIT๙" w:cs="TH SarabunIT๙"/>
          <w:sz w:val="32"/>
          <w:szCs w:val="32"/>
          <w:cs/>
        </w:rPr>
        <w:t>การเลื่อนกรณีดังกล่าว จะเลื่อนขึ้นแต่งตั้งได้ต่อเมื่อถึงลำดับที่ที่ผู้นั้นสอบแข่งขันได้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ตามลำดับที่ในบัญชีผู้สอบแข่งขันได้   สำหรับเงินเดือนที่ได้รับให้เป็นไปตามคุณวุฒิที่ประกาศรับสมัคร</w:t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(3)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หลักสูตรและวิธีการสอบแข่งขัน</w:t>
      </w:r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ให้ดำเนินการตามที่กำหนด</w:t>
      </w:r>
      <w:proofErr w:type="gramEnd"/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(4)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ให้นายกองค์การบริหารส่วนตำบลเป็นผู้สั่งเลื่อนและแต่งตั้งตามลำดับที่ในบัญชีผู้สอบแข่งขันได้โดยความเห็นชอบจากคณะกรรมการพนักงานส่วนตำบล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70CF">
        <w:rPr>
          <w:rFonts w:ascii="TH SarabunIT๙" w:hAnsi="TH SarabunIT๙" w:cs="TH SarabunIT๙"/>
          <w:sz w:val="32"/>
          <w:szCs w:val="32"/>
        </w:rPr>
        <w:t>.</w:t>
      </w:r>
      <w:r w:rsidRPr="003D70CF">
        <w:rPr>
          <w:rFonts w:ascii="TH SarabunIT๙" w:hAnsi="TH SarabunIT๙" w:cs="TH SarabunIT๙"/>
          <w:sz w:val="32"/>
          <w:szCs w:val="32"/>
          <w:cs/>
        </w:rPr>
        <w:t>จังหวัด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>)</w:t>
      </w:r>
    </w:p>
    <w:p w:rsidR="003D70CF" w:rsidRPr="003D70CF" w:rsidRDefault="003D70CF" w:rsidP="003D70CF">
      <w:pPr>
        <w:spacing w:line="216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     </w:t>
      </w:r>
      <w:r w:rsidRPr="003D70CF">
        <w:rPr>
          <w:rFonts w:ascii="TH SarabunIT๙" w:hAnsi="TH SarabunIT๙" w:cs="TH SarabunIT๙"/>
          <w:sz w:val="32"/>
          <w:szCs w:val="32"/>
          <w:cs/>
        </w:rPr>
        <w:t>เลื่อนและแต่งตั้งในระดับควบขั้นต้น  ได้แก่ เลื่อนและแต่งตั้งผู้ที่ได้รับเงินเดือน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>ยังไม่ถึงขั้นต่ำและผู้ที่ได้รับเงินเดือนไม่ต่ำกว่าขั้นต่ำของอันดับเงินเดือนสำหรับตำแหน่งที่จะเลื่อนขึ้น</w:t>
      </w:r>
      <w:r w:rsidRPr="003D70CF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3D70CF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แต่งตั้งให้ดำรงตำแหน่งในระดับที่สูงขึ้นโดยไม่เปลี่ยนสายงาน   ดังต่อไปนี้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1 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ของสายงานใดที่เริ่มต้นจากระดับ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2 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ของสายงานใดที่เริ่มต้นจากระดับ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ค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ของสายงานใดที่เริ่มต้นจากระดับ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4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  <w:r w:rsidRPr="003D70CF">
        <w:rPr>
          <w:rFonts w:ascii="TH SarabunIT๙" w:hAnsi="TH SarabunIT๙" w:cs="TH SarabunIT๙"/>
          <w:sz w:val="32"/>
          <w:szCs w:val="32"/>
        </w:rPr>
        <w:tab/>
      </w:r>
    </w:p>
    <w:p w:rsidR="003D70CF" w:rsidRPr="003D70CF" w:rsidRDefault="003D70CF" w:rsidP="003D70CF">
      <w:pPr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  <w:t>12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หลักเกณฑ์การเลื่อนและแต่งตั้ง ให้สามารถดำเนินการได้ ดังนี้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ของสายงานที่เริ่มต้นจากระดับ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1 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ขึ้นดำรงตำแหน่งระดับ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4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4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5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ค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4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5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ง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5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 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6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</w:p>
    <w:p w:rsidR="003D70CF" w:rsidRPr="003D70CF" w:rsidRDefault="003D70CF" w:rsidP="003D70CF">
      <w:pPr>
        <w:spacing w:line="216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    (7)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เป็นผู้มีคุณสมบัติครบถ้วนนับถึงวันยื่นแบบประเมิน เป็นผู้มีคุณวุฒิและคุณสมบัติตรงตามคุณสมบัติเฉพาะสำหรับตำแหน่งที่คณะกรรมการกลางพนักงานส่วนตำบล </w:t>
      </w:r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70CF">
        <w:rPr>
          <w:rFonts w:ascii="TH SarabunIT๙" w:hAnsi="TH SarabunIT๙" w:cs="TH SarabunIT๙"/>
          <w:sz w:val="32"/>
          <w:szCs w:val="32"/>
        </w:rPr>
        <w:t xml:space="preserve">. )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กำหนดไว้ในมาตรฐานกำหนดตำแหน่งในระดับที่จะแต่งตั้ง และเป็นผู้ดำรงตำแหน่งและปฏิบัติหน้าที่ในตำแหน่งสายงานที่จะเลื่อนขึ้นแต่งตั้ง ในระดับที่ต่ำกว่าระดับของตำแหน่งที่จะเลื่อนขึ้นแต่งตั้ง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ระดับ ติดต่อกันมาแล้วไม่น้อยกว่า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ปี  โดยไม่อาจนำระยะเวลาดำรงตำแหน่งในสายงานอื่นมานับเกื้อกูลได้ เช่น จะเลื่อนเป็นนายช่างโยธา </w:t>
      </w:r>
      <w:r w:rsidRPr="003D70CF">
        <w:rPr>
          <w:rFonts w:ascii="TH SarabunIT๙" w:hAnsi="TH SarabunIT๙" w:cs="TH SarabunIT๙"/>
          <w:sz w:val="32"/>
          <w:szCs w:val="32"/>
        </w:rPr>
        <w:t xml:space="preserve">6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ต้องเป็นนายช่างโยธา </w:t>
      </w:r>
      <w:r w:rsidRPr="003D70CF">
        <w:rPr>
          <w:rFonts w:ascii="TH SarabunIT๙" w:hAnsi="TH SarabunIT๙" w:cs="TH SarabunIT๙"/>
          <w:sz w:val="32"/>
          <w:szCs w:val="32"/>
        </w:rPr>
        <w:t xml:space="preserve">5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มาแล้วไม่น้อยกว่า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>ปี เป็นต้น เว้นแต่ดำรงตำแหน่งในสายงานที่เริ่มต้นจากระดับ 1 และระดับ 2 ที่มีลักษณะงานด้านเดียวกันกับตำแหน่งที่จะเลื่อนขึ้นแต่งตั้ง ตามบัญชีจัดกลุ่มงานที่เกี่ยวข้องและเกื้อกูลกันที่คณะกรรมการกลางพนักงานส่วนตำบล (ก.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) กำหนด ในกรณีที่ระยะเวลาติดต่อกันไม่ครบ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ปี แต่นับรวมหลายๆ 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ช่วงเวลาแล้วครบ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2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ปี  คณะกรรมการกลางพนักงานส่วนตำบล </w:t>
      </w:r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70CF">
        <w:rPr>
          <w:rFonts w:ascii="TH SarabunIT๙" w:hAnsi="TH SarabunIT๙" w:cs="TH SarabunIT๙"/>
          <w:sz w:val="32"/>
          <w:szCs w:val="32"/>
        </w:rPr>
        <w:t xml:space="preserve">. )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ให้นับเวลาการดำรงตำแหน่งดังกล่าวได้ และมีระยะเวลาขั้นต่ำในการดำรงตำแหน่งหรือเคยดำรงตำแหน่งในสายงานที่แต่งตั้งตามคุณวุฒิของบุคคล และระดับตำแหน่งที่จะเลื่อนขึ้นแต่งตั้ง   ดังนี้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8"/>
        <w:gridCol w:w="1260"/>
        <w:gridCol w:w="1170"/>
        <w:gridCol w:w="1107"/>
      </w:tblGrid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613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เลื่อนขึ้นดำรงตำแหน่ง</w:t>
            </w:r>
          </w:p>
        </w:tc>
      </w:tr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61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6138" w:type="dxa"/>
            <w:tcBorders>
              <w:top w:val="nil"/>
            </w:tcBorders>
          </w:tcPr>
          <w:p w:rsidR="003D70CF" w:rsidRPr="003D70CF" w:rsidRDefault="003D70CF" w:rsidP="000A4338">
            <w:pPr>
              <w:pStyle w:val="4"/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 w:rsidRPr="003D70CF">
              <w:rPr>
                <w:rFonts w:ascii="TH SarabunIT๙" w:hAnsi="TH SarabunIT๙" w:cs="TH SarabunIT๙"/>
                <w:cs/>
              </w:rPr>
              <w:t xml:space="preserve">ตำแหน่งในสายที่เริ่มต้นจากระดับ </w:t>
            </w:r>
            <w:r w:rsidRPr="003D70CF">
              <w:rPr>
                <w:rFonts w:ascii="TH SarabunIT๙" w:hAnsi="TH SarabunIT๙" w:cs="TH SarabunIT๙"/>
              </w:rPr>
              <w:t xml:space="preserve">1 </w:t>
            </w:r>
            <w:r w:rsidRPr="003D70CF">
              <w:rPr>
                <w:rFonts w:ascii="TH SarabunIT๙" w:hAnsi="TH SarabunIT๙" w:cs="TH SarabunIT๙"/>
                <w:cs/>
              </w:rPr>
              <w:t xml:space="preserve">หรือระดับ </w:t>
            </w:r>
            <w:r w:rsidRPr="003D70CF">
              <w:rPr>
                <w:rFonts w:ascii="TH SarabunIT๙" w:hAnsi="TH SarabunIT๙" w:cs="TH SarabunIT๙"/>
              </w:rPr>
              <w:t>2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.3 /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.3 /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.6 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หรือเทียบได้ไม่ต่ำกว่านี้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ประกาศนียบัตรมัธยมศึกษาตอนปลาย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วิชาอาชีพ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หรือเทียบได้ไม่ต่ำกว่านี้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ปวช</w:t>
            </w:r>
            <w:proofErr w:type="spellEnd"/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หรือประกาศนียบัตรมัธยมศึกษาตอนปลาย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วิชาอาชีพ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หรือเทียบได้ไม่ต่ำกว่านี้</w:t>
            </w:r>
          </w:p>
        </w:tc>
        <w:tc>
          <w:tcPr>
            <w:tcW w:w="1260" w:type="dxa"/>
            <w:tcBorders>
              <w:top w:val="nil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7" w:type="dxa"/>
            <w:tcBorders>
              <w:top w:val="nil"/>
            </w:tcBorders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13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10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7398" w:type="dxa"/>
            <w:gridSpan w:val="2"/>
          </w:tcPr>
          <w:p w:rsidR="003D70CF" w:rsidRPr="003D70CF" w:rsidRDefault="003D70CF" w:rsidP="000A4338">
            <w:pPr>
              <w:pStyle w:val="4"/>
              <w:spacing w:line="216" w:lineRule="auto"/>
              <w:jc w:val="thaiDistribute"/>
              <w:rPr>
                <w:rFonts w:ascii="TH SarabunIT๙" w:hAnsi="TH SarabunIT๙" w:cs="TH SarabunIT๙"/>
              </w:rPr>
            </w:pPr>
            <w:r w:rsidRPr="003D70CF">
              <w:rPr>
                <w:rFonts w:ascii="TH SarabunIT๙" w:hAnsi="TH SarabunIT๙" w:cs="TH SarabunIT๙"/>
                <w:cs/>
              </w:rPr>
              <w:t xml:space="preserve">ตำแหน่งในสายงานที่เริ่มต้นจากระดับ </w:t>
            </w:r>
            <w:r w:rsidRPr="003D70CF">
              <w:rPr>
                <w:rFonts w:ascii="TH SarabunIT๙" w:hAnsi="TH SarabunIT๙" w:cs="TH SarabunIT๙"/>
              </w:rPr>
              <w:t>2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ปวท</w:t>
            </w:r>
            <w:proofErr w:type="spellEnd"/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หรืออนุปริญญา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 หรือเทียบได้ไม่ต่ำกว่านี้</w:t>
            </w:r>
          </w:p>
          <w:p w:rsidR="003D70CF" w:rsidRPr="003D70CF" w:rsidRDefault="003D70CF" w:rsidP="000A4338">
            <w:pPr>
              <w:spacing w:line="216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proofErr w:type="spellStart"/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ปวส</w:t>
            </w:r>
            <w:proofErr w:type="spellEnd"/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หรืออนุปริญญา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 หรือเทียบได้ไม่ต่ำกว่านี้</w:t>
            </w:r>
          </w:p>
        </w:tc>
        <w:tc>
          <w:tcPr>
            <w:tcW w:w="1170" w:type="dxa"/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107" w:type="dxa"/>
          </w:tcPr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spacing w:line="21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8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</w:p>
    <w:p w:rsidR="003D70CF" w:rsidRPr="003D70CF" w:rsidRDefault="003D70CF" w:rsidP="003D70CF">
      <w:pPr>
        <w:jc w:val="right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lastRenderedPageBreak/>
        <w:t>13</w:t>
      </w: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การนับระยะเวลาตาม อาจนำระยะเวลาในการดำรงตำแหน่งหรือเคยดำรงตำแหน่งในสายงานอื่น  ซึ่งเป็นงานที่มีลักษณะหน้าที่ความรับผิดชอบเกี่ยวข้องและเกื้อกูลกันตามที่คณะกรรมการกลางพนักงานส่วนตำบล </w:t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proofErr w:type="gramEnd"/>
      <w:r w:rsidRPr="003D70CF">
        <w:rPr>
          <w:rFonts w:ascii="TH SarabunIT๙" w:hAnsi="TH SarabunIT๙" w:cs="TH SarabunIT๙"/>
          <w:sz w:val="32"/>
          <w:szCs w:val="32"/>
        </w:rPr>
        <w:t xml:space="preserve">. ) </w:t>
      </w:r>
      <w:r w:rsidRPr="003D70CF">
        <w:rPr>
          <w:rFonts w:ascii="TH SarabunIT๙" w:hAnsi="TH SarabunIT๙" w:cs="TH SarabunIT๙"/>
          <w:sz w:val="32"/>
          <w:szCs w:val="32"/>
          <w:cs/>
        </w:rPr>
        <w:t>กำหนดมานับรวมเป็นระยะเวลาขั้นต่ำดังกล่าวได้ตามบัญชีกำหนดกลุ่มตำแหน่งพนักงานส่วนตำบล</w:t>
      </w:r>
      <w:r w:rsidRPr="003D70CF">
        <w:rPr>
          <w:rFonts w:ascii="TH SarabunIT๙" w:hAnsi="TH SarabunIT๙" w:cs="TH SarabunIT๙"/>
          <w:sz w:val="32"/>
          <w:szCs w:val="32"/>
        </w:rPr>
        <w:t xml:space="preserve">   </w:t>
      </w:r>
      <w:r w:rsidRPr="003D70CF">
        <w:rPr>
          <w:rFonts w:ascii="TH SarabunIT๙" w:hAnsi="TH SarabunIT๙" w:cs="TH SarabunIT๙"/>
          <w:sz w:val="32"/>
          <w:szCs w:val="32"/>
          <w:cs/>
        </w:rPr>
        <w:t>ที่มีลักษณะหน้าที่ความรับผิดชอบเกี่ยวข้องและเกื้อกูลกัน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หลักเกณฑ์การเลื่อนและแต่งตั้ง ให้สามารถดำเนินการได้ ดังนี้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 xml:space="preserve">)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5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ของสายงานใดที่เริ่มต้นจากระดับ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>6  (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>ว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ของสายงานนั้น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  <w:t xml:space="preserve">  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เลื่อนผู้ดำรงตำแหน่งระดับ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6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ของสายงานใดที่เริ่มต้นจากระดับ </w:t>
      </w:r>
      <w:r w:rsidRPr="003D70CF">
        <w:rPr>
          <w:rFonts w:ascii="TH SarabunIT๙" w:hAnsi="TH SarabunIT๙" w:cs="TH SarabunIT๙"/>
          <w:sz w:val="32"/>
          <w:szCs w:val="32"/>
        </w:rPr>
        <w:t xml:space="preserve">3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ขึ้นดำรงตำแหน่งระดับ </w:t>
      </w:r>
      <w:r w:rsidRPr="003D70CF">
        <w:rPr>
          <w:rFonts w:ascii="TH SarabunIT๙" w:hAnsi="TH SarabunIT๙" w:cs="TH SarabunIT๙"/>
          <w:sz w:val="32"/>
          <w:szCs w:val="32"/>
        </w:rPr>
        <w:t>7 (</w:t>
      </w:r>
      <w:r w:rsidRPr="003D70CF">
        <w:rPr>
          <w:rFonts w:ascii="TH SarabunIT๙" w:hAnsi="TH SarabunIT๙" w:cs="TH SarabunIT๙"/>
          <w:sz w:val="32"/>
          <w:szCs w:val="32"/>
          <w:cs/>
        </w:rPr>
        <w:t>ว</w:t>
      </w:r>
      <w:r w:rsidRPr="003D70CF">
        <w:rPr>
          <w:rFonts w:ascii="TH SarabunIT๙" w:hAnsi="TH SarabunIT๙" w:cs="TH SarabunIT๙"/>
          <w:sz w:val="32"/>
          <w:szCs w:val="32"/>
        </w:rPr>
        <w:t xml:space="preserve">)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ของสายงานนั้น </w:t>
      </w:r>
      <w:r w:rsidRPr="003D70CF">
        <w:rPr>
          <w:rFonts w:ascii="TH SarabunIT๙" w:hAnsi="TH SarabunIT๙" w:cs="TH SarabunIT๙"/>
          <w:sz w:val="32"/>
          <w:szCs w:val="32"/>
        </w:rPr>
        <w:tab/>
      </w:r>
    </w:p>
    <w:p w:rsidR="003D70CF" w:rsidRPr="003D70CF" w:rsidRDefault="003D70CF" w:rsidP="003D70CF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เป็นผู้มีคุณสมบัติครบถ้วนนับถึงวันยื่นแบบประเมิน ดังนี้</w:t>
      </w:r>
    </w:p>
    <w:p w:rsidR="003D70CF" w:rsidRPr="003D70CF" w:rsidRDefault="003D70CF" w:rsidP="003D70CF">
      <w:pPr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ป็นผู้มีคุณวุฒิและคุณสมบัติตรงตามคุณสมบัติเฉพาะสำหรับตำแหน่งตามที่คณะกรรมการกลางพนักงานส่วนตำบล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proofErr w:type="gramEnd"/>
      <w:r w:rsidRPr="003D70CF">
        <w:rPr>
          <w:rFonts w:ascii="TH SarabunIT๙" w:hAnsi="TH SarabunIT๙" w:cs="TH SarabunIT๙"/>
          <w:sz w:val="32"/>
          <w:szCs w:val="32"/>
        </w:rPr>
        <w:t xml:space="preserve">. )  </w:t>
      </w:r>
      <w:r w:rsidRPr="003D70CF">
        <w:rPr>
          <w:rFonts w:ascii="TH SarabunIT๙" w:hAnsi="TH SarabunIT๙" w:cs="TH SarabunIT๙"/>
          <w:sz w:val="32"/>
          <w:szCs w:val="32"/>
          <w:cs/>
        </w:rPr>
        <w:t>กำหนดไว้ในมาตรฐานกำหนดตำแหน่งที่จะแต่งตั้ง และ</w:t>
      </w: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  <w:t xml:space="preserve"> 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มีระยะเวลาขั้นต่ำในการดำรงตำแหน่งหรือเคยดำรงตำแหน่งในสายงานที่จะแต่งตั้งตามคุณวุฒิและระดับตำแหน่งที่จะแต่งตั้ง  ดังนี้</w:t>
      </w:r>
      <w:proofErr w:type="gramEnd"/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0"/>
        <w:gridCol w:w="1464"/>
        <w:gridCol w:w="1104"/>
      </w:tblGrid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47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เลื่อนขึ้นดำรงตำแหน่ง</w:t>
            </w:r>
          </w:p>
        </w:tc>
      </w:tr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477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D70CF" w:rsidRPr="003D70CF" w:rsidRDefault="003D70CF" w:rsidP="000A4338">
            <w:pPr>
              <w:pStyle w:val="3"/>
              <w:jc w:val="thaiDistribute"/>
              <w:rPr>
                <w:rFonts w:ascii="TH SarabunIT๙" w:hAnsi="TH SarabunIT๙" w:cs="TH SarabunIT๙"/>
                <w:b w:val="0"/>
                <w:bCs w:val="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</w:t>
            </w: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</w:tr>
      <w:tr w:rsidR="003D70CF" w:rsidRPr="003D70CF" w:rsidTr="000A4338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nil"/>
            </w:tcBorders>
          </w:tcPr>
          <w:p w:rsidR="003D70CF" w:rsidRPr="003D70CF" w:rsidRDefault="003D70CF" w:rsidP="000A43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คุณวุฒิปริญญาตรีหรือเทียบเท่า</w:t>
            </w:r>
          </w:p>
          <w:p w:rsidR="003D70CF" w:rsidRPr="003D70CF" w:rsidRDefault="003D70CF" w:rsidP="000A43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คุณวุฒิปริญญาโทหรือเทียบเท่า</w:t>
            </w:r>
          </w:p>
          <w:p w:rsidR="003D70CF" w:rsidRPr="003D70CF" w:rsidRDefault="003D70CF" w:rsidP="000A433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     -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คุณวุฒิปริญญาเอกหรือเทียบเท่า</w:t>
            </w:r>
          </w:p>
        </w:tc>
        <w:tc>
          <w:tcPr>
            <w:tcW w:w="1464" w:type="dxa"/>
            <w:tcBorders>
              <w:top w:val="nil"/>
            </w:tcBorders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4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1104" w:type="dxa"/>
            <w:tcBorders>
              <w:top w:val="nil"/>
            </w:tcBorders>
          </w:tcPr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:rsidR="003D70CF" w:rsidRPr="003D70CF" w:rsidRDefault="003D70CF" w:rsidP="000A43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D70CF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3D70CF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</w:tr>
    </w:tbl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การนับระยะเวลาตามข้อ </w:t>
      </w:r>
      <w:r w:rsidRPr="003D70CF">
        <w:rPr>
          <w:rFonts w:ascii="TH SarabunIT๙" w:hAnsi="TH SarabunIT๙" w:cs="TH SarabunIT๙"/>
          <w:sz w:val="32"/>
          <w:szCs w:val="32"/>
        </w:rPr>
        <w:t>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อาจนำระยะเวลาในการดำรงตำแหน่ง หรือเคยดำรงตำแหน่งในสายงานอื่น ซึ่งเป็นงานที่มีลักษณะหน้าที่ความรับผิดชอบเกี่ยวข้องและเกื้อกูลกันตามที่คณะกรรมการกลางพนักงานส่วนตำบล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proofErr w:type="gramEnd"/>
      <w:r w:rsidRPr="003D70CF">
        <w:rPr>
          <w:rFonts w:ascii="TH SarabunIT๙" w:hAnsi="TH SarabunIT๙" w:cs="TH SarabunIT๙"/>
          <w:sz w:val="32"/>
          <w:szCs w:val="32"/>
        </w:rPr>
        <w:t xml:space="preserve">. 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กำหนด มานับรวมเป็นระยะเวลาขั้นต่ำดังกล่าวได้ตามบัญชีกำหนดกลุ่มตำแหน่งพนักงานส่วนตำบล    ที่มีลักษณะหน้าที่ความรับผิดชอบเกี่ยวข้องและเกื้อกูลกัน </w:t>
      </w: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jc w:val="right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lastRenderedPageBreak/>
        <w:t>14</w:t>
      </w:r>
    </w:p>
    <w:p w:rsidR="003D70CF" w:rsidRPr="003D70CF" w:rsidRDefault="003D70CF" w:rsidP="003D70CF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u w:val="single"/>
          <w:cs/>
        </w:rPr>
        <w:t>2.4 การเลื่อนขั้นเงินเดือน</w:t>
      </w:r>
    </w:p>
    <w:p w:rsidR="003D70CF" w:rsidRPr="003D70CF" w:rsidRDefault="003D70CF" w:rsidP="003D70CF">
      <w:pPr>
        <w:spacing w:before="240"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การเลื่อนขั้นเงินเดือนพนักงานส่วนตำบล ให้ผู้บังคับบัญชาพิจารณาโดยคำนึงถึงคุณภาพและปริมาณงาน ประสิทธิภาพและประสิทธิผลของงานที่ได้ปฏิบัติมา ความสามารถและความอุตสาหะในการปฏิบัติงาน ความมีคุณธรรมและจริยธรรม  ตลอดจนการรักษาวินัย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และการปฏิบัติตนเหมาะสมกับการเป็นพนักงานส่วนตำบล   การเลื่อนขั้นเงินเดือนให้พนักงานส่วนตำบล ที่อยู่ในหลักเกณฑ์ตามที่กำหนดในหมวดนี้  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ให้อยู่ในดุลยพินิจของผู้บังคับบัญชาที่จะพิจารณา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"</w:t>
      </w:r>
      <w:r w:rsidRPr="003D70CF">
        <w:rPr>
          <w:rFonts w:ascii="TH SarabunIT๙" w:hAnsi="TH SarabunIT๙" w:cs="TH SarabunIT๙"/>
          <w:sz w:val="32"/>
          <w:szCs w:val="32"/>
          <w:cs/>
        </w:rPr>
        <w:t>ครึ่งปีแรก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"  </w:t>
      </w:r>
      <w:r w:rsidRPr="003D70C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ตุลาคม  ถึงวันที่  </w:t>
      </w:r>
      <w:r w:rsidRPr="003D70CF">
        <w:rPr>
          <w:rFonts w:ascii="TH SarabunIT๙" w:hAnsi="TH SarabunIT๙" w:cs="TH SarabunIT๙"/>
          <w:sz w:val="32"/>
          <w:szCs w:val="32"/>
        </w:rPr>
        <w:t xml:space="preserve">31  </w:t>
      </w:r>
      <w:r w:rsidRPr="003D70CF">
        <w:rPr>
          <w:rFonts w:ascii="TH SarabunIT๙" w:hAnsi="TH SarabunIT๙" w:cs="TH SarabunIT๙"/>
          <w:sz w:val="32"/>
          <w:szCs w:val="32"/>
          <w:cs/>
        </w:rPr>
        <w:t>มีนาคม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"</w:t>
      </w:r>
      <w:r w:rsidRPr="003D70CF">
        <w:rPr>
          <w:rFonts w:ascii="TH SarabunIT๙" w:hAnsi="TH SarabunIT๙" w:cs="TH SarabunIT๙"/>
          <w:sz w:val="32"/>
          <w:szCs w:val="32"/>
          <w:cs/>
        </w:rPr>
        <w:t>ครึ่งปีหลัง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"  </w:t>
      </w:r>
      <w:r w:rsidRPr="003D70C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ระยะเวลาตั้งแต่วันที่ 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เมษายน  ถึงวันที่ </w:t>
      </w:r>
      <w:r w:rsidRPr="003D70CF">
        <w:rPr>
          <w:rFonts w:ascii="TH SarabunIT๙" w:hAnsi="TH SarabunIT๙" w:cs="TH SarabunIT๙"/>
          <w:sz w:val="32"/>
          <w:szCs w:val="32"/>
        </w:rPr>
        <w:t xml:space="preserve">30 </w:t>
      </w:r>
      <w:r w:rsidRPr="003D70CF">
        <w:rPr>
          <w:rFonts w:ascii="TH SarabunIT๙" w:hAnsi="TH SarabunIT๙" w:cs="TH SarabunIT๙"/>
          <w:sz w:val="32"/>
          <w:szCs w:val="32"/>
          <w:cs/>
        </w:rPr>
        <w:t>กันยายน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"</w:t>
      </w:r>
      <w:r w:rsidRPr="003D70CF">
        <w:rPr>
          <w:rFonts w:ascii="TH SarabunIT๙" w:hAnsi="TH SarabunIT๙" w:cs="TH SarabunIT๙"/>
          <w:sz w:val="32"/>
          <w:szCs w:val="32"/>
          <w:cs/>
        </w:rPr>
        <w:t>ครึ่งปีที่แล้วมา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"  </w:t>
      </w:r>
      <w:r w:rsidRPr="003D70CF">
        <w:rPr>
          <w:rFonts w:ascii="TH SarabunIT๙" w:hAnsi="TH SarabunIT๙" w:cs="TH SarabunIT๙"/>
          <w:sz w:val="32"/>
          <w:szCs w:val="32"/>
          <w:cs/>
        </w:rPr>
        <w:t>หมายความว่า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ระยะเวลาครึ่งปีแรกหรือครึ่งปีหลัง  ที่ผ่านมาแล้ว </w:t>
      </w:r>
      <w:r w:rsidRPr="003D70C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3D70CF">
        <w:rPr>
          <w:rFonts w:ascii="TH SarabunIT๙" w:hAnsi="TH SarabunIT๙" w:cs="TH SarabunIT๙"/>
          <w:sz w:val="32"/>
          <w:szCs w:val="32"/>
          <w:cs/>
        </w:rPr>
        <w:t>แต่กรณี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ให้ผู้บังคับบัญชาและผู้ที่ได้รับมอบหมาย   ประเมินประสิทธิภาพและประสิทธิผล  การปฏิบัติงานของพนักงานส่วนตำบลปีละสองครั้ง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ตามหลักเกณฑ์และวิธีการที่คณะกรรมการพนักงานส่วนตำบล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( 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>.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D70CF">
        <w:rPr>
          <w:rFonts w:ascii="TH SarabunIT๙" w:hAnsi="TH SarabunIT๙" w:cs="TH SarabunIT๙"/>
          <w:sz w:val="32"/>
          <w:szCs w:val="32"/>
        </w:rPr>
        <w:t>.</w:t>
      </w:r>
      <w:r w:rsidRPr="003D70CF">
        <w:rPr>
          <w:rFonts w:ascii="TH SarabunIT๙" w:hAnsi="TH SarabunIT๙" w:cs="TH SarabunIT๙"/>
          <w:sz w:val="32"/>
          <w:szCs w:val="32"/>
          <w:cs/>
        </w:rPr>
        <w:t>จังหวัด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กำหนดในหมวด 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>การเลื่อนขั้นเงินเดือนพนักงานส่วนตำบล  ให้เลื่อนปีละสองครั้ง ดังนี้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(1)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ครั้งที่หนึ่งครึ่งปีแรก  เลื่อนวันที่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</w:t>
      </w:r>
      <w:r w:rsidRPr="003D70CF">
        <w:rPr>
          <w:rFonts w:ascii="TH SarabunIT๙" w:hAnsi="TH SarabunIT๙" w:cs="TH SarabunIT๙"/>
          <w:sz w:val="32"/>
          <w:szCs w:val="32"/>
          <w:cs/>
        </w:rPr>
        <w:t>เมษายนของปีที่ได้เลื่อน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(2)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ครั้งที่สองครึ่งปีหลัง  เลื่อนวันที่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</w:t>
      </w:r>
      <w:r w:rsidRPr="003D70CF">
        <w:rPr>
          <w:rFonts w:ascii="TH SarabunIT๙" w:hAnsi="TH SarabunIT๙" w:cs="TH SarabunIT๙"/>
          <w:sz w:val="32"/>
          <w:szCs w:val="32"/>
          <w:cs/>
        </w:rPr>
        <w:t>ตุลาคมของปีถัดไป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>พนักงานส่วนตำบลซึ่งจะได้รับการพิจารณาเลื่อนขั้นเงินเดือนครึ่งขั้นในแต่ละครั้ง  ต้องอยู่ในหลักเกณฑ์ดังต่อไปนี้</w:t>
      </w:r>
    </w:p>
    <w:p w:rsidR="003D70CF" w:rsidRPr="003D70CF" w:rsidRDefault="003D70CF" w:rsidP="003D70CF">
      <w:pPr>
        <w:numPr>
          <w:ilvl w:val="0"/>
          <w:numId w:val="3"/>
        </w:numPr>
        <w:tabs>
          <w:tab w:val="clear" w:pos="2550"/>
          <w:tab w:val="left" w:pos="2100"/>
        </w:tabs>
        <w:spacing w:after="0" w:line="216" w:lineRule="auto"/>
        <w:ind w:left="0"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ในครึ่งปีที่แล้วมาได้ปฏิบัติงานตามหน้าที่ของตนด้วยความสามารถ  และด้วยความอุตสาหะจนเกิดผลดีหรือความก้าวหน้าแก่ราชการ  ซึ่งผู้บังคับบัญชาได้พิจารณาประเมินตามข้อ  </w:t>
      </w:r>
      <w:r w:rsidRPr="003D70CF">
        <w:rPr>
          <w:rFonts w:ascii="TH SarabunIT๙" w:hAnsi="TH SarabunIT๙" w:cs="TH SarabunIT๙"/>
          <w:sz w:val="32"/>
          <w:szCs w:val="32"/>
        </w:rPr>
        <w:t>20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2  แล้วเห็นว่าอยู่ในเกณฑ์ที่สมควรจะได้เลื่อนขั้นเงินเดือนครึ่งขั้น </w:t>
      </w:r>
    </w:p>
    <w:p w:rsidR="003D70CF" w:rsidRPr="003D70CF" w:rsidRDefault="003D70CF" w:rsidP="003D70CF">
      <w:pPr>
        <w:tabs>
          <w:tab w:val="num" w:pos="1800"/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(2)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ในครึ่งปีที่แล้วมาจนถึงวันออกคำสั่งเลื่อนขั้นเงินเดือนต้องไม่ถูกสั่งลงโทษทางวินัย        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ที่หนักกว่าโทษภาคทัณฑ์  หรือไม่ถูกศาลพิพากษาในคดีอาญาให้ลงโทษในความผิดที่เกี่ยวกับการปฏิบัติหน้าที่ราชการ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หรือความผิดที่ทำให้เสื่อมเสียเกียรติศักดิ์ของตำแหน่งหน้าที่ราชการของตนซึ่งมิใช่ความผิดที่ได้กระทำโดยประมาทหรือความผิดลหุโทษ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ในกรณีที่พนักงานส่วนตำบลผู้ใดอยู่ในหลักเกณฑ์ที่สมควรได้เลื่อนขั้นเงินเดือนและได้ถูก  งดเลื่อนขั้นเงินเดือนเพราะถูกสั่งลงโทษทางวินัยหรือถูกศาลพิพากษาในคดีอาญาให้ลงโทษในกรณีนั้นมาแล้ว   ให้ผู้บังคับบัญชาเลื่อนขั้นเงินเดือนประจำครึ่งปีต่อไปให้ผู้นั้นตั้งแต่วันที่  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1  </w:t>
      </w:r>
      <w:r w:rsidRPr="003D70CF">
        <w:rPr>
          <w:rFonts w:ascii="TH SarabunIT๙" w:hAnsi="TH SarabunIT๙" w:cs="TH SarabunIT๙"/>
          <w:sz w:val="32"/>
          <w:szCs w:val="32"/>
          <w:cs/>
        </w:rPr>
        <w:t>เมษายน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 หรือวันที่ </w:t>
      </w:r>
      <w:r w:rsidRPr="003D70CF">
        <w:rPr>
          <w:rFonts w:ascii="TH SarabunIT๙" w:hAnsi="TH SarabunIT๙" w:cs="TH SarabunIT๙"/>
          <w:sz w:val="32"/>
          <w:szCs w:val="32"/>
        </w:rPr>
        <w:t xml:space="preserve">1 </w:t>
      </w:r>
      <w:r w:rsidRPr="003D70CF">
        <w:rPr>
          <w:rFonts w:ascii="TH SarabunIT๙" w:hAnsi="TH SarabunIT๙" w:cs="TH SarabunIT๙"/>
          <w:sz w:val="32"/>
          <w:szCs w:val="32"/>
          <w:cs/>
        </w:rPr>
        <w:t>ตุลาคม                  ของครั้งที่จะได้เลื่อนเป็นต้นไป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(3) 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ในครึ่งปีที่แล้วมาต้องไม่ถูกสั่งพักราชการเกินกว่าสองเดือน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(4) 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ในครึ่งปีที่แล้วมาต้องไม่ขาดราชการโดยไม่มีเหตุผลอันสมควร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(5) 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ในครึ่งปีที่แล้วมาได้รับบรรจุเข้ารับราชการมาแล้วเป็นเวลาไม่น้อยกว่าสี่เดือน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right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lastRenderedPageBreak/>
        <w:t>15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(6)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ในครึ่งปีที่แล้วมาถ้าเป็นผู้ได้รับอนุญาตให้ไปศึกษาในประเทศ  หรือไปศึกษา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อบรมหรือดูงาน ณ ต่างประเทศ   ตามระเบียบว่าด้วยการให้พนักงานส่วนตำบลไปศึกษาฝึกอบรม  และดูงาน  ณ ต่างประเทศ  ต้องได้ปฏิบัติหน้าที่ราชการในครึ่งปีที่แล้วมาเป็นเวลาไม่น้อยกว่าสี่เดือน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(7)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ในครึ่งปีที่แล้วมาต้องไม่ลา 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หรือมาทำงานสายเกินจำนวนครั้งที่นายกองค์การบริหารส่วนตำบล  หรือผู้ซึ่งได้รับมอบหมายกำหนดเป็นหนังสือไว้ก่อนแล้ว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โดยคำนึงถึงลักษณะงานและสภาพท้องที่อันเป็นที่ตั้งของแต่ละส่วนราชการหรือหน่วยงาน</w:t>
      </w:r>
    </w:p>
    <w:p w:rsidR="003D70CF" w:rsidRPr="003D70CF" w:rsidRDefault="003D70CF" w:rsidP="003D70CF">
      <w:pPr>
        <w:tabs>
          <w:tab w:val="left" w:pos="2100"/>
        </w:tabs>
        <w:spacing w:line="216" w:lineRule="auto"/>
        <w:ind w:firstLine="168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 xml:space="preserve">(8)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ในครึ่งปีที่แล้วมาต้องมีเวลาปฏิบัติราชการหกเดือน  โดยมีวันลาไม่เกินยี่สิบสามวัน</w:t>
      </w:r>
      <w:proofErr w:type="gramEnd"/>
      <w:r w:rsidRPr="003D70CF">
        <w:rPr>
          <w:rFonts w:ascii="TH SarabunIT๙" w:hAnsi="TH SarabunIT๙" w:cs="TH SarabunIT๙"/>
          <w:sz w:val="32"/>
          <w:szCs w:val="32"/>
        </w:rPr>
        <w:t xml:space="preserve"> 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   แต่ไม่รวมถึงวันลาดังต่อไปนี้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ก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ลาอุปสมบท  หรือลาไปประกอบพิธี</w:t>
      </w:r>
      <w:proofErr w:type="spellStart"/>
      <w:r w:rsidRPr="003D70CF">
        <w:rPr>
          <w:rFonts w:ascii="TH SarabunIT๙" w:hAnsi="TH SarabunIT๙" w:cs="TH SarabunIT๙"/>
          <w:sz w:val="32"/>
          <w:szCs w:val="32"/>
          <w:cs/>
        </w:rPr>
        <w:t>ฮัจย์</w:t>
      </w:r>
      <w:proofErr w:type="spellEnd"/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ณ เมืองเมกกะ  ประเทศซาอุดิอาระเบีย  เฉพาะวันลาที่มีสิทธิ์ได้รับเงินเดือนระหว่างลาตามกฎหมายว่าด้วยการจ่ายเงินเดือน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ข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ลาคลอดบุตรไม่เกินเก้าสิบวัน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ค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ลาป่วยซึ่งจำเป็นต้องรักษาตัวเป็นเวลานานไม่ว่าคราวเดียวหรือหลายคราว           รวมกันไม่เกินหกสิบวันทำการ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ง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ลาป่วยเพราะประสบอันตรายในขณะปฏิบัติราชการตามหน้าที่หรือในขณะ          เดินทางไปหรือกลับจากปฏิบัติราชการตามหน้าที่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จ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ลาพักผ่อน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ฉ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ลาเข้ารับการตรวจเลือกหรือเข้ารับการเตรียมพล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   (</w:t>
      </w:r>
      <w:r w:rsidRPr="003D70CF">
        <w:rPr>
          <w:rFonts w:ascii="TH SarabunIT๙" w:hAnsi="TH SarabunIT๙" w:cs="TH SarabunIT๙"/>
          <w:sz w:val="32"/>
          <w:szCs w:val="32"/>
          <w:cs/>
        </w:rPr>
        <w:t>ช</w:t>
      </w:r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ลาไปปฏิบัติงานในองค์การระหว่างประเทศ</w:t>
      </w:r>
    </w:p>
    <w:p w:rsidR="003D70CF" w:rsidRPr="003D70CF" w:rsidRDefault="003D70CF" w:rsidP="003D70CF">
      <w:pPr>
        <w:spacing w:line="216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การนับจำนวนวันลาไม่เกินยี่สิบสามวันสำหรับวันลากิจส่วนตัวและวันลาป่วย            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t xml:space="preserve">ที่ไม่ใช่วันลาป่วยตาม </w:t>
      </w:r>
      <w:r w:rsidRPr="003D70CF">
        <w:rPr>
          <w:rFonts w:ascii="TH SarabunIT๙" w:hAnsi="TH SarabunIT๙" w:cs="TH SarabunIT๙"/>
          <w:sz w:val="32"/>
          <w:szCs w:val="32"/>
        </w:rPr>
        <w:t>(8) (</w:t>
      </w:r>
      <w:r w:rsidRPr="003D70CF">
        <w:rPr>
          <w:rFonts w:ascii="TH SarabunIT๙" w:hAnsi="TH SarabunIT๙" w:cs="TH SarabunIT๙"/>
          <w:sz w:val="32"/>
          <w:szCs w:val="32"/>
          <w:cs/>
        </w:rPr>
        <w:t>ง</w:t>
      </w:r>
      <w:proofErr w:type="gramStart"/>
      <w:r w:rsidRPr="003D70CF">
        <w:rPr>
          <w:rFonts w:ascii="TH SarabunIT๙" w:hAnsi="TH SarabunIT๙" w:cs="TH SarabunIT๙"/>
          <w:sz w:val="32"/>
          <w:szCs w:val="32"/>
        </w:rPr>
        <w:t xml:space="preserve">)  </w:t>
      </w:r>
      <w:r w:rsidRPr="003D70CF">
        <w:rPr>
          <w:rFonts w:ascii="TH SarabunIT๙" w:hAnsi="TH SarabunIT๙" w:cs="TH SarabunIT๙"/>
          <w:sz w:val="32"/>
          <w:szCs w:val="32"/>
          <w:cs/>
        </w:rPr>
        <w:t>ให้นับเฉพาะวันทำการ</w:t>
      </w:r>
      <w:proofErr w:type="gramEnd"/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พนักงานส่วนตำบลซึ่งจะได้รับการพิจารณาเลื่อนขั้นเงินเดือนหนึ่งขั้นในแต่ละครั้งต้องเป็นผู้อยู่ในหลักเกณฑ์ที่จะได้รับการพิจารณาเลื่อนขั้นเงินเดือนครึ่งขั้นและอยู่ในหลักเกณฑ์ประการใดประการหนึ่งหรือหลายประการดังต่อไปนี้ด้วย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(1)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ปฏิบัติงานตามหน้าที่ได้ผลดีเด่น  มีประสิทธิภาพและประสิทธิผล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อันก่อให้เกิดประโยชน์และผลดียิ่งต่อทางราชการและสังคมจนถือเป็นตัวอย่างที่ดีได้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(2)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ปฏิบัติงานโดยมีความคิดริเริ่มในเรื่องใดเรื่องหนึ่ง  หรือได้ค้นคว้าหรือประดิษฐ์</w:t>
      </w:r>
      <w:proofErr w:type="gramEnd"/>
      <w:r w:rsidRPr="003D70CF">
        <w:rPr>
          <w:rFonts w:ascii="TH SarabunIT๙" w:hAnsi="TH SarabunIT๙" w:cs="TH SarabunIT๙"/>
          <w:sz w:val="32"/>
          <w:szCs w:val="32"/>
          <w:cs/>
        </w:rPr>
        <w:t xml:space="preserve">           สิ่งใดสิ่งหนึ่งซึ่งเป็นประโยชน์ต่อทางราชการเป็นพิเศษ  และทางราชการได้ดำเนินการตามความคิดริเริ่มหรือ          ได้รับรองให้ใช้การค้นคว้าหรือสิ่งประดิษฐ์นั้น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(3)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ปฏิบัติงานตามหน้าที่ที่มีสถานการณ์ตรากตรำเสี่ยงอันตรายมาก  หรือมีการต่อสู้ที่เสี่ยงต่อความปลอดภัยของชีวิตเป็นกรณีพิเศษ</w:t>
      </w:r>
      <w:proofErr w:type="gramEnd"/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70CF" w:rsidRPr="003D70CF" w:rsidRDefault="003D70CF" w:rsidP="003D70CF">
      <w:pPr>
        <w:spacing w:line="21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  <w:cs/>
        </w:rPr>
        <w:lastRenderedPageBreak/>
        <w:t>16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(4)  </w:t>
      </w:r>
      <w:proofErr w:type="gramStart"/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ปฏิบัติงานที่มีภาระหน้าที่หนักเกินกว่าระดับตำแหน่งจนเกิดประโยชน์ต่อทางราชการเป็นพิเศษ  และปฏิบัติงานในตำแหน่งหน้าที่ของตนเป็นผลดีด้วย</w:t>
      </w:r>
      <w:proofErr w:type="gramEnd"/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(5)  </w:t>
      </w:r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ปฏิบัติงานตามตำแหน่งหน้าที่ด้วยความตรากตรำเหน็ดเหนื่อย ยากลำบากเป็นพิเศษและงานนั้นได้ผลดียิ่งเป็นประโยชน์ต่อทางราชการและสังคม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  <w:t xml:space="preserve">    (6)  </w:t>
      </w:r>
      <w:r w:rsidRPr="003D70CF">
        <w:rPr>
          <w:rFonts w:ascii="TH SarabunIT๙" w:hAnsi="TH SarabunIT๙" w:cs="TH SarabunIT๙"/>
          <w:sz w:val="32"/>
          <w:szCs w:val="32"/>
          <w:cs/>
        </w:rPr>
        <w:t>ปฏิบัติงานที่ได้รับมอบหมายให้กระทำกิจกรรมอย่างใดอย่างหนึ่งจนสำเร็จเป็นผลดียิ่งแก่ประเทศชาติ</w:t>
      </w:r>
    </w:p>
    <w:p w:rsidR="003D70CF" w:rsidRPr="003D70CF" w:rsidRDefault="003D70CF" w:rsidP="003D70CF">
      <w:p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</w:rPr>
        <w:tab/>
      </w:r>
      <w:r w:rsidRPr="003D70CF">
        <w:rPr>
          <w:rFonts w:ascii="TH SarabunIT๙" w:hAnsi="TH SarabunIT๙" w:cs="TH SarabunIT๙"/>
          <w:sz w:val="32"/>
          <w:szCs w:val="32"/>
          <w:cs/>
        </w:rPr>
        <w:t>ในกรณีที่พนักงานส่วนตำบลผู้ใดโอน เลื่อนตำแหน่ง  ย้าย สับเปลี่ยนหน้าที่ไปช่วยราชการในหน่วยราชการอื่น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 ได้รับมอบหมายให้ปฏิบัติงานนอกเหนือหน้าที่หรืองานพิเศษอื่นใด</w:t>
      </w:r>
      <w:r w:rsidRPr="003D70CF">
        <w:rPr>
          <w:rFonts w:ascii="TH SarabunIT๙" w:hAnsi="TH SarabunIT๙" w:cs="TH SarabunIT๙"/>
          <w:sz w:val="32"/>
          <w:szCs w:val="32"/>
        </w:rPr>
        <w:t xml:space="preserve"> </w:t>
      </w:r>
      <w:r w:rsidRPr="003D70CF">
        <w:rPr>
          <w:rFonts w:ascii="TH SarabunIT๙" w:hAnsi="TH SarabunIT๙" w:cs="TH SarabunIT๙"/>
          <w:sz w:val="32"/>
          <w:szCs w:val="32"/>
          <w:cs/>
        </w:rPr>
        <w:t xml:space="preserve"> หรือลาไปปฏิบัติงานในองค์การระหว่างประเทศในครึ่งปีที่แล้วมาให้นำผลการปฏิบัติราชการและการปฏิบัติงานของผู้นั้นทุกตำแหน่งและทุกแห่งมาประกอบการพิจารณาด้วย</w:t>
      </w:r>
    </w:p>
    <w:p w:rsidR="002763A0" w:rsidRDefault="002763A0">
      <w:pPr>
        <w:rPr>
          <w:rFonts w:hint="cs"/>
        </w:rPr>
      </w:pPr>
    </w:p>
    <w:sectPr w:rsidR="002763A0" w:rsidSect="00276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06F4D"/>
    <w:multiLevelType w:val="multilevel"/>
    <w:tmpl w:val="2904DF66"/>
    <w:lvl w:ilvl="0">
      <w:start w:val="1"/>
      <w:numFmt w:val="decimal"/>
      <w:lvlText w:val="(%1)"/>
      <w:lvlJc w:val="left"/>
      <w:pPr>
        <w:tabs>
          <w:tab w:val="num" w:pos="1636"/>
        </w:tabs>
        <w:ind w:left="1636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(%2)"/>
      <w:lvlJc w:val="left"/>
      <w:pPr>
        <w:tabs>
          <w:tab w:val="num" w:pos="2550"/>
        </w:tabs>
        <w:ind w:left="2550" w:hanging="390"/>
      </w:pPr>
      <w:rPr>
        <w:rFonts w:hint="cs"/>
        <w:cs w:val="0"/>
        <w:lang w:bidi="th-TH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6F6B275C"/>
    <w:multiLevelType w:val="singleLevel"/>
    <w:tmpl w:val="52CCF09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2">
    <w:nsid w:val="76863770"/>
    <w:multiLevelType w:val="singleLevel"/>
    <w:tmpl w:val="15B4DE06"/>
    <w:lvl w:ilvl="0">
      <w:start w:val="1"/>
      <w:numFmt w:val="thaiLetters"/>
      <w:lvlText w:val="(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D70CF"/>
    <w:rsid w:val="002763A0"/>
    <w:rsid w:val="003D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0CF"/>
    <w:rPr>
      <w:rFonts w:ascii="Calibri" w:eastAsia="Times New Roman" w:hAnsi="Calibri" w:cs="Cordia New"/>
    </w:rPr>
  </w:style>
  <w:style w:type="paragraph" w:styleId="3">
    <w:name w:val="heading 3"/>
    <w:basedOn w:val="a"/>
    <w:next w:val="a"/>
    <w:link w:val="30"/>
    <w:qFormat/>
    <w:rsid w:val="003D70CF"/>
    <w:pPr>
      <w:keepNext/>
      <w:spacing w:after="0" w:line="240" w:lineRule="auto"/>
      <w:outlineLvl w:val="2"/>
    </w:pPr>
    <w:rPr>
      <w:rFonts w:ascii="Cordia New" w:hAnsi="Cordi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3D70CF"/>
    <w:pPr>
      <w:keepNext/>
      <w:spacing w:after="0" w:line="240" w:lineRule="auto"/>
      <w:outlineLvl w:val="3"/>
    </w:pPr>
    <w:rPr>
      <w:rFonts w:ascii="Cordia New" w:eastAsia="Cordia New" w:hAnsi="Times New Roman" w:cs="Angsan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3D70CF"/>
    <w:rPr>
      <w:rFonts w:ascii="Cordia New" w:eastAsia="Times New Roman" w:hAnsi="Cordi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3D70CF"/>
    <w:rPr>
      <w:rFonts w:ascii="Cordia New" w:eastAsia="Cordia New" w:hAnsi="Times New Roman" w:cs="Angsana New"/>
      <w:sz w:val="32"/>
      <w:szCs w:val="32"/>
      <w:u w:val="single"/>
    </w:rPr>
  </w:style>
  <w:style w:type="paragraph" w:styleId="a3">
    <w:name w:val="header"/>
    <w:basedOn w:val="a"/>
    <w:link w:val="a4"/>
    <w:rsid w:val="003D70CF"/>
    <w:pPr>
      <w:tabs>
        <w:tab w:val="center" w:pos="4153"/>
        <w:tab w:val="right" w:pos="8306"/>
      </w:tabs>
      <w:spacing w:after="0" w:line="240" w:lineRule="auto"/>
    </w:pPr>
    <w:rPr>
      <w:rFonts w:ascii="Times New Roman" w:eastAsia="Cordia New" w:hAnsi="Times New Roman" w:cs="Angsana New"/>
      <w:sz w:val="24"/>
      <w:szCs w:val="24"/>
      <w:lang w:eastAsia="zh-CN"/>
    </w:rPr>
  </w:style>
  <w:style w:type="character" w:customStyle="1" w:styleId="a4">
    <w:name w:val="หัวกระดาษ อักขระ"/>
    <w:basedOn w:val="a0"/>
    <w:link w:val="a3"/>
    <w:rsid w:val="003D70CF"/>
    <w:rPr>
      <w:rFonts w:ascii="Times New Roman" w:eastAsia="Cordia New" w:hAnsi="Times New Roman" w:cs="Angsana New"/>
      <w:sz w:val="24"/>
      <w:szCs w:val="24"/>
      <w:lang w:eastAsia="zh-CN"/>
    </w:rPr>
  </w:style>
  <w:style w:type="paragraph" w:styleId="a5">
    <w:name w:val="footer"/>
    <w:basedOn w:val="a"/>
    <w:link w:val="a6"/>
    <w:rsid w:val="003D70C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3D70CF"/>
    <w:rPr>
      <w:rFonts w:ascii="Times New Roman" w:eastAsia="Times New Roman" w:hAnsi="Times New Roman" w:cs="Angsana New"/>
      <w:sz w:val="24"/>
    </w:rPr>
  </w:style>
  <w:style w:type="paragraph" w:styleId="a7">
    <w:name w:val="Body Text"/>
    <w:basedOn w:val="a"/>
    <w:link w:val="a8"/>
    <w:rsid w:val="003D70CF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3D70CF"/>
    <w:rPr>
      <w:rFonts w:ascii="AngsanaUPC" w:eastAsia="Cordia New" w:hAnsi="AngsanaUPC" w:cs="AngsanaUPC"/>
      <w:sz w:val="32"/>
      <w:szCs w:val="32"/>
    </w:rPr>
  </w:style>
  <w:style w:type="paragraph" w:styleId="2">
    <w:name w:val="Body Text 2"/>
    <w:basedOn w:val="a"/>
    <w:link w:val="20"/>
    <w:unhideWhenUsed/>
    <w:rsid w:val="003D70CF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3D70CF"/>
    <w:rPr>
      <w:rFonts w:ascii="Calibri" w:eastAsia="Times New Roman" w:hAnsi="Calibri" w:cs="Cordia New"/>
    </w:rPr>
  </w:style>
  <w:style w:type="paragraph" w:styleId="a9">
    <w:name w:val="Body Text Indent"/>
    <w:basedOn w:val="a"/>
    <w:link w:val="aa"/>
    <w:rsid w:val="003D70CF"/>
    <w:pPr>
      <w:spacing w:after="0" w:line="240" w:lineRule="auto"/>
      <w:ind w:firstLine="144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3D70CF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1939</Words>
  <Characters>11055</Characters>
  <Application>Microsoft Office Word</Application>
  <DocSecurity>0</DocSecurity>
  <Lines>92</Lines>
  <Paragraphs>25</Paragraphs>
  <ScaleCrop>false</ScaleCrop>
  <Company/>
  <LinksUpToDate>false</LinksUpToDate>
  <CharactersWithSpaces>12969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2015-06-22T03:36:00Z</dcterms:created>
  <dcterms:modified xsi:type="dcterms:W3CDTF">2015-06-22T03:40:00Z</dcterms:modified>
</cp:coreProperties>
</file>