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7F" w:rsidRPr="001E257F" w:rsidRDefault="001E257F" w:rsidP="001E257F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6"/>
          <w:szCs w:val="36"/>
        </w:rPr>
      </w:pPr>
      <w:r w:rsidRPr="001E257F">
        <w:rPr>
          <w:rFonts w:ascii="TH NiramitIT๙" w:eastAsia="Calibri" w:hAnsi="TH NiramitIT๙" w:cs="TH NiramitIT๙"/>
          <w:b/>
          <w:bCs/>
          <w:sz w:val="36"/>
          <w:szCs w:val="36"/>
          <w:cs/>
        </w:rPr>
        <w:t>สวัสดิการสมาชิก</w:t>
      </w:r>
    </w:p>
    <w:p w:rsidR="001E257F" w:rsidRDefault="001E257F" w:rsidP="001E257F">
      <w:pPr>
        <w:spacing w:after="0" w:line="240" w:lineRule="auto"/>
        <w:rPr>
          <w:rFonts w:ascii="TH NiramitIT๙" w:eastAsia="Calibri" w:hAnsi="TH NiramitIT๙" w:cs="TH NiramitIT๙" w:hint="cs"/>
          <w:b/>
          <w:bCs/>
          <w:sz w:val="36"/>
          <w:szCs w:val="36"/>
        </w:rPr>
      </w:pPr>
    </w:p>
    <w:p w:rsidR="001E257F" w:rsidRPr="001E257F" w:rsidRDefault="001E257F" w:rsidP="001E257F">
      <w:pPr>
        <w:spacing w:after="0" w:line="240" w:lineRule="auto"/>
        <w:rPr>
          <w:rFonts w:ascii="TH NiramitIT๙" w:eastAsia="Calibri" w:hAnsi="TH NiramitIT๙" w:cs="TH NiramitIT๙" w:hint="cs"/>
          <w:sz w:val="32"/>
          <w:szCs w:val="32"/>
        </w:rPr>
      </w:pP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5515DB">
        <w:rPr>
          <w:rFonts w:ascii="TH NiramitIT๙" w:eastAsia="Calibri" w:hAnsi="TH NiramitIT๙" w:cs="TH NiramitIT๙" w:hint="cs"/>
          <w:sz w:val="32"/>
          <w:szCs w:val="32"/>
          <w:cs/>
        </w:rPr>
        <w:t>1.</w:t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E257F">
        <w:rPr>
          <w:rFonts w:ascii="TH NiramitIT๙" w:eastAsia="Calibri" w:hAnsi="TH NiramitIT๙" w:cs="TH NiramitIT๙"/>
          <w:sz w:val="32"/>
          <w:szCs w:val="32"/>
          <w:cs/>
        </w:rPr>
        <w:t>สมาชิกจะได้รับสวัสดิการดังนี้</w:t>
      </w:r>
    </w:p>
    <w:p w:rsidR="001E257F" w:rsidRPr="001E257F" w:rsidRDefault="001E257F" w:rsidP="001E257F">
      <w:pPr>
        <w:spacing w:after="0" w:line="240" w:lineRule="auto"/>
        <w:ind w:firstLine="720"/>
        <w:rPr>
          <w:rFonts w:ascii="TH NiramitIT๙" w:eastAsia="Calibri" w:hAnsi="TH NiramitIT๙" w:cs="TH NiramitIT๙"/>
          <w:sz w:val="32"/>
          <w:szCs w:val="32"/>
        </w:rPr>
      </w:pP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="005515DB">
        <w:rPr>
          <w:rFonts w:ascii="TH NiramitIT๙" w:eastAsia="Calibri" w:hAnsi="TH NiramitIT๙" w:cs="TH NiramitIT๙" w:hint="cs"/>
          <w:sz w:val="32"/>
          <w:szCs w:val="32"/>
          <w:cs/>
        </w:rPr>
        <w:t>.1</w:t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1E257F">
        <w:rPr>
          <w:rFonts w:ascii="TH NiramitIT๙" w:eastAsia="Calibri" w:hAnsi="TH NiramitIT๙" w:cs="TH NiramitIT๙"/>
          <w:sz w:val="32"/>
          <w:szCs w:val="32"/>
          <w:cs/>
        </w:rPr>
        <w:t>สวัสดิการด้านการเกิด</w:t>
      </w:r>
    </w:p>
    <w:p w:rsidR="001E257F" w:rsidRPr="001E257F" w:rsidRDefault="001E257F" w:rsidP="001E257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E257F">
        <w:rPr>
          <w:rFonts w:ascii="TH NiramitIT๙" w:eastAsia="Calibri" w:hAnsi="TH NiramitIT๙" w:cs="TH NiramitIT๙"/>
          <w:sz w:val="32"/>
          <w:szCs w:val="32"/>
        </w:rPr>
        <w:tab/>
      </w:r>
      <w:r w:rsidRPr="001E257F">
        <w:rPr>
          <w:rFonts w:ascii="TH NiramitIT๙" w:eastAsia="Calibri" w:hAnsi="TH NiramitIT๙" w:cs="TH NiramitIT๙"/>
          <w:sz w:val="32"/>
          <w:szCs w:val="32"/>
        </w:rPr>
        <w:tab/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>(1)</w:t>
      </w:r>
      <w:r w:rsidRPr="001E257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>แม่นอนโรงพยาบาลได้รับคืนละ  100.-  บาท  ปีหนึ่งไม่เกิน  5  คืน (ต้องเป็นสมาชิก)</w:t>
      </w:r>
    </w:p>
    <w:p w:rsidR="001E257F" w:rsidRPr="001E257F" w:rsidRDefault="001E257F" w:rsidP="001E257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E257F">
        <w:rPr>
          <w:rFonts w:ascii="TH NiramitIT๙" w:eastAsia="Calibri" w:hAnsi="TH NiramitIT๙" w:cs="TH NiramitIT๙"/>
          <w:sz w:val="32"/>
          <w:szCs w:val="32"/>
        </w:rPr>
        <w:tab/>
      </w:r>
      <w:r w:rsidRPr="001E257F">
        <w:rPr>
          <w:rFonts w:ascii="TH NiramitIT๙" w:eastAsia="Calibri" w:hAnsi="TH NiramitIT๙" w:cs="TH NiramitIT๙"/>
          <w:sz w:val="32"/>
          <w:szCs w:val="32"/>
        </w:rPr>
        <w:tab/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>(</w:t>
      </w:r>
      <w:r w:rsidRPr="001E257F">
        <w:rPr>
          <w:rFonts w:ascii="TH NiramitIT๙" w:eastAsia="Calibri" w:hAnsi="TH NiramitIT๙" w:cs="TH NiramitIT๙"/>
          <w:sz w:val="32"/>
          <w:szCs w:val="32"/>
        </w:rPr>
        <w:t>2</w:t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>)</w:t>
      </w:r>
      <w:r w:rsidRPr="001E257F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>ลูกเกิดได้สวัสดิการ  500.-  บาท และต้องสมัครเป็นสมาชิกทันที</w:t>
      </w:r>
    </w:p>
    <w:p w:rsidR="001E257F" w:rsidRPr="001E257F" w:rsidRDefault="005515DB" w:rsidP="001E257F">
      <w:pPr>
        <w:spacing w:after="0" w:line="240" w:lineRule="auto"/>
        <w:ind w:firstLine="72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1.</w:t>
      </w:r>
      <w:r w:rsidR="001E257F" w:rsidRPr="001E257F">
        <w:rPr>
          <w:rFonts w:ascii="TH NiramitIT๙" w:eastAsia="Calibri" w:hAnsi="TH NiramitIT๙" w:cs="TH NiramitIT๙" w:hint="cs"/>
          <w:sz w:val="32"/>
          <w:szCs w:val="32"/>
          <w:cs/>
        </w:rPr>
        <w:t>2  สวัสดิการด้านการเจ็บ</w:t>
      </w:r>
    </w:p>
    <w:p w:rsidR="001E257F" w:rsidRPr="001E257F" w:rsidRDefault="001E257F" w:rsidP="001E257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ab/>
        <w:t>(1) นอนโรงพยาบาลได้สวัสดิการคืนละ  100.-  บาท  ปีละไม่เกิน  10  คืน (จ่ายทุกโรค)</w:t>
      </w:r>
    </w:p>
    <w:p w:rsidR="001E257F" w:rsidRPr="001E257F" w:rsidRDefault="005515DB" w:rsidP="001E257F">
      <w:pPr>
        <w:spacing w:after="0" w:line="240" w:lineRule="auto"/>
        <w:ind w:firstLine="72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1.</w:t>
      </w:r>
      <w:r w:rsidR="001E257F" w:rsidRPr="001E257F">
        <w:rPr>
          <w:rFonts w:ascii="TH NiramitIT๙" w:eastAsia="Calibri" w:hAnsi="TH NiramitIT๙" w:cs="TH NiramitIT๙" w:hint="cs"/>
          <w:sz w:val="32"/>
          <w:szCs w:val="32"/>
          <w:cs/>
        </w:rPr>
        <w:t>3  สวัสดิการด้านการเสียชีวิต (ตาย)</w:t>
      </w:r>
    </w:p>
    <w:p w:rsidR="001E257F" w:rsidRPr="001E257F" w:rsidRDefault="001E257F" w:rsidP="001E257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ab/>
        <w:t>(1) สมาชิกออมครบ  6  เดือน  หรือ  180  วัน  ได้ค่าทำศพ  2,000.-  บาท</w:t>
      </w:r>
    </w:p>
    <w:p w:rsidR="001E257F" w:rsidRPr="001E257F" w:rsidRDefault="001E257F" w:rsidP="001E257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ab/>
        <w:t>(2) สมาชิกออมครบ  1  ปี ขึ้นไป ได้ค่าทำศพเพิ่มปีละ  200.-  บาท</w:t>
      </w:r>
    </w:p>
    <w:p w:rsidR="001E257F" w:rsidRPr="001E257F" w:rsidRDefault="001E257F" w:rsidP="001E257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 w:rsidR="005515DB">
        <w:rPr>
          <w:rFonts w:ascii="TH NiramitIT๙" w:eastAsia="Calibri" w:hAnsi="TH NiramitIT๙" w:cs="TH NiramitIT๙"/>
          <w:sz w:val="32"/>
          <w:szCs w:val="32"/>
        </w:rPr>
        <w:t>1.</w:t>
      </w:r>
      <w:r w:rsidRPr="001E257F">
        <w:rPr>
          <w:rFonts w:ascii="TH NiramitIT๙" w:eastAsia="Calibri" w:hAnsi="TH NiramitIT๙" w:cs="TH NiramitIT๙"/>
          <w:sz w:val="32"/>
          <w:szCs w:val="32"/>
        </w:rPr>
        <w:t xml:space="preserve">4  </w:t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>สวัสดิการผู้ด้อยโอกาส</w:t>
      </w:r>
      <w:r w:rsidR="005515D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>/ผู้พิการ  ช่วยเหลื</w:t>
      </w:r>
      <w:bookmarkStart w:id="0" w:name="_GoBack"/>
      <w:bookmarkEnd w:id="0"/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>อรายละ  300.-  บาท (ตามมติที่ประชุมคณะกรรมการ/สถานะทางการเงินของกองทุนสวัสดิการชุมชนตำบลแม่สาบ)</w:t>
      </w:r>
    </w:p>
    <w:p w:rsidR="001E257F" w:rsidRPr="001E257F" w:rsidRDefault="001E257F" w:rsidP="001E257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515DB">
        <w:rPr>
          <w:rFonts w:ascii="TH NiramitIT๙" w:eastAsia="Calibri" w:hAnsi="TH NiramitIT๙" w:cs="TH NiramitIT๙" w:hint="cs"/>
          <w:sz w:val="32"/>
          <w:szCs w:val="32"/>
          <w:cs/>
        </w:rPr>
        <w:t>1.</w:t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>5  สวัสดิการการมอบทุนการศึกษา  ช่วยเหลือรายละ  200.-  บาท (ตามมติที่ประชุมคณะกรรมการ/สถานะทางการเงินของกองทุนสวัสดิการชุมชนตำบลแม่สาบ)</w:t>
      </w:r>
    </w:p>
    <w:p w:rsidR="001E257F" w:rsidRPr="001E257F" w:rsidRDefault="001E257F" w:rsidP="001E257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5515DB">
        <w:rPr>
          <w:rFonts w:ascii="TH NiramitIT๙" w:eastAsia="Calibri" w:hAnsi="TH NiramitIT๙" w:cs="TH NiramitIT๙" w:hint="cs"/>
          <w:sz w:val="32"/>
          <w:szCs w:val="32"/>
          <w:cs/>
        </w:rPr>
        <w:t>1.</w:t>
      </w:r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 xml:space="preserve">6  สวัสดิการช่วยเหลือผู้ประสบภัยพิบัติ  อุทกภัย  </w:t>
      </w:r>
      <w:proofErr w:type="spellStart"/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>วาต</w:t>
      </w:r>
      <w:proofErr w:type="spellEnd"/>
      <w:r w:rsidRPr="001E257F">
        <w:rPr>
          <w:rFonts w:ascii="TH NiramitIT๙" w:eastAsia="Calibri" w:hAnsi="TH NiramitIT๙" w:cs="TH NiramitIT๙" w:hint="cs"/>
          <w:sz w:val="32"/>
          <w:szCs w:val="32"/>
          <w:cs/>
        </w:rPr>
        <w:t>ภัย  อัคคีภัย  โดยได้รับสวัสดิการเป็นเงินครั้งละไม่เกิน  1,000.-  บาท  โดยให้คณะกรรมการกองทุนฯ  ไปตรวจสอบสภาพความเสียหายและร่วมกันพิจารณาให้การช่วยเหลือเป็นรายกรณีตามความเหมาะสม</w:t>
      </w:r>
    </w:p>
    <w:p w:rsidR="001E257F" w:rsidRPr="001E257F" w:rsidRDefault="005515DB" w:rsidP="001E257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2.</w:t>
      </w:r>
      <w:r w:rsidR="001E257F" w:rsidRPr="001E257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="001E257F" w:rsidRPr="001E257F">
        <w:rPr>
          <w:rFonts w:ascii="TH NiramitIT๙" w:eastAsia="Calibri" w:hAnsi="TH NiramitIT๙" w:cs="TH NiramitIT๙"/>
          <w:sz w:val="32"/>
          <w:szCs w:val="32"/>
          <w:cs/>
        </w:rPr>
        <w:t>อัตราสวัสดิการที่กำหนดและประเภทของการจัดสวัสดิการสามารถเปลี่ยนแปลงได้ โดยขึ้นอยู่กับ</w:t>
      </w:r>
      <w:r w:rsidR="001E257F" w:rsidRPr="001E257F">
        <w:rPr>
          <w:rFonts w:ascii="TH NiramitIT๙" w:eastAsia="Calibri" w:hAnsi="TH NiramitIT๙" w:cs="TH NiramitIT๙" w:hint="cs"/>
          <w:sz w:val="32"/>
          <w:szCs w:val="32"/>
          <w:cs/>
        </w:rPr>
        <w:t>มติที่ประชุมคณะกรรมการและ</w:t>
      </w:r>
      <w:r w:rsidR="001E257F" w:rsidRPr="001E257F">
        <w:rPr>
          <w:rFonts w:ascii="TH NiramitIT๙" w:eastAsia="Calibri" w:hAnsi="TH NiramitIT๙" w:cs="TH NiramitIT๙"/>
          <w:sz w:val="32"/>
          <w:szCs w:val="32"/>
          <w:cs/>
        </w:rPr>
        <w:t xml:space="preserve">สถานะทางการเงินของกองทุน </w:t>
      </w:r>
    </w:p>
    <w:p w:rsidR="001E257F" w:rsidRPr="001E257F" w:rsidRDefault="001E257F" w:rsidP="001E257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</w:p>
    <w:p w:rsidR="00CA0716" w:rsidRPr="001E257F" w:rsidRDefault="00CA0716"/>
    <w:sectPr w:rsidR="00CA0716" w:rsidRPr="001E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7F"/>
    <w:rsid w:val="001E257F"/>
    <w:rsid w:val="005515DB"/>
    <w:rsid w:val="00A4640E"/>
    <w:rsid w:val="00C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johnly</dc:creator>
  <cp:lastModifiedBy>johnly</cp:lastModifiedBy>
  <cp:revision>3</cp:revision>
  <dcterms:created xsi:type="dcterms:W3CDTF">2015-11-03T02:48:00Z</dcterms:created>
  <dcterms:modified xsi:type="dcterms:W3CDTF">2015-11-03T02:58:00Z</dcterms:modified>
</cp:coreProperties>
</file>