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42" w:tblpY="817"/>
        <w:tblW w:w="97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ประกาศ</w:t>
            </w: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 </w:t>
            </w: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องค์การบริหารส่วนตำบลแม่สาบ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เรื่อง</w:t>
            </w: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 </w:t>
            </w: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ยกเลิกประกาศ</w:t>
            </w: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 </w:t>
            </w: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ประกวดราคาจ้างก่อสร้างสนามฟุต</w:t>
            </w:r>
            <w:proofErr w:type="spellStart"/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ซอล</w:t>
            </w:r>
            <w:proofErr w:type="spellEnd"/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 บ้านงิ้วเฒ่า หมู่ที่ ๘ </w:t>
            </w:r>
            <w:r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ต.แม่สาบ</w:t>
            </w:r>
            <w:r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อ.สะเมิง จ.เชียงใหม่ ด้วยวิธีการทางอิเล็กทรอนิกส์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before="100" w:beforeAutospacing="1" w:after="100" w:afterAutospacing="1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         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ตามประกาศ องค์การบริหารส่วนตำบลแม่สาบ เรื่อง ประกวดราคาจ้างก่อสร้างสนามฟุต</w:t>
            </w:r>
            <w:proofErr w:type="spellStart"/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ซอล</w:t>
            </w:r>
            <w:proofErr w:type="spellEnd"/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             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บ้านงิ้วเฒ่า หมู่ที่ ๘ ต.แม่สาบ อ.สะเมิง จ.เชียงใหม่ ด้วยวิธีการทางอิเล็กทรอนิกส์ ลงวันที่ ๒ ธันวาคม ๒๕๕๘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before="100" w:beforeAutospacing="1" w:after="100" w:afterAutospacing="1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        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เนื่องจากองค์การบริหารส่วนตำบลแม่สาบได้รับหนังสือจากสำนักงานตรวจเงินแผ่นดินจังหวัดเชียงใหม่ เลขที่ </w:t>
            </w:r>
            <w:proofErr w:type="spellStart"/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ตผ</w:t>
            </w:r>
            <w:proofErr w:type="spellEnd"/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๐๐๕๐.๑ ชม/๔๘๘ ลงวันที่ ๒๒ ธ.ค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.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๒๕๕๘ </w:t>
            </w:r>
            <w: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เก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ี่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ยวกับการกำหนดคุณลักษณะคุณสมบัติเฉพาะมาตรฐานทางเทคนิคไม่ถูกต้อง และมีลักษณะเอื้อประโยชน์ให้แก่ผู้ประกอบการรายใดรายหนึ่งโดยเฉพาะ เพื่อให้เกิดความโปร่งใสในการประมูลจ้าง ด้วยวิธีการอิเล็กทรอนิกส์ โครงการก่อสร้างสนามฟุต</w:t>
            </w:r>
            <w:proofErr w:type="spellStart"/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ซอล</w:t>
            </w:r>
            <w:proofErr w:type="spellEnd"/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หมู่ที่ 8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 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บ้านงิ้วเฒ่า ตำบลแม่สาบ อำเภอสะเมิง จังหวัดเชียงใหม่ 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before="100" w:beforeAutospacing="1" w:after="100" w:afterAutospacing="1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         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องค์การบริหารส่วนตำบลแม่สาบ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จึงขอยกเลิกประกาศดังกล่าว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ประกาศ ณ วันที่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DB666F">
              <w:rPr>
                <w:rFonts w:ascii="TH NiramitIT๙" w:eastAsia="Times New Roman" w:hAnsi="TH NiramitIT๙" w:cs="TH NiramitIT๙"/>
                <w:color w:val="660066"/>
                <w:sz w:val="32"/>
                <w:szCs w:val="32"/>
                <w:cs/>
              </w:rPr>
              <w:t>๒๕ ธันวาคม พ.ศ. ๒๕๕๘</w:t>
            </w: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 </w:t>
            </w:r>
          </w:p>
        </w:tc>
      </w:tr>
      <w:tr w:rsidR="00DB666F" w:rsidRPr="00DB666F" w:rsidTr="00DB666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</w:tbl>
    <w:p w:rsidR="00DB666F" w:rsidRPr="00DB666F" w:rsidRDefault="00DB666F" w:rsidP="00DB666F">
      <w:pPr>
        <w:spacing w:line="240" w:lineRule="auto"/>
        <w:jc w:val="center"/>
        <w:rPr>
          <w:rFonts w:ascii="TH NiramitIT๙" w:eastAsia="Times New Roman" w:hAnsi="TH NiramitIT๙" w:cs="TH Niramit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3"/>
        <w:gridCol w:w="9532"/>
      </w:tblGrid>
      <w:tr w:rsidR="00DB666F" w:rsidRPr="00DB666F" w:rsidTr="00DB666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666F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DB666F" w:rsidRPr="00DB66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666F" w:rsidRPr="00DB666F" w:rsidRDefault="00DB666F" w:rsidP="00DB666F">
                  <w:pPr>
                    <w:spacing w:after="0" w:line="240" w:lineRule="auto"/>
                    <w:jc w:val="right"/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</w:pPr>
                  <w:r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  <w:t> </w:t>
                  </w:r>
                </w:p>
              </w:tc>
            </w:tr>
            <w:tr w:rsidR="00DB666F" w:rsidRPr="00DB66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666F" w:rsidRPr="00DB666F" w:rsidRDefault="00DB666F" w:rsidP="00DB666F">
                  <w:pPr>
                    <w:spacing w:after="0" w:line="240" w:lineRule="auto"/>
                    <w:jc w:val="center"/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</w:pPr>
                  <w:r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  <w:drawing>
                      <wp:inline distT="0" distB="0" distL="0" distR="0">
                        <wp:extent cx="1924050" cy="504825"/>
                        <wp:effectExtent l="19050" t="0" r="0" b="0"/>
                        <wp:docPr id="6" name="Picture 0" descr="ลายเซนต์นาย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ลายเซนต์นาย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  <w:t> </w:t>
                  </w:r>
                </w:p>
              </w:tc>
            </w:tr>
            <w:tr w:rsidR="00DB666F" w:rsidRPr="00DB66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666F" w:rsidRPr="00DB666F" w:rsidRDefault="00DB666F" w:rsidP="00DB66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</w:pPr>
                  <w:r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  <w:cs/>
                    </w:rPr>
                    <w:t>(นาย</w:t>
                  </w:r>
                  <w:proofErr w:type="spellStart"/>
                  <w:r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  <w:cs/>
                    </w:rPr>
                    <w:t>พัฒนพงษ์</w:t>
                  </w:r>
                  <w:proofErr w:type="spellEnd"/>
                  <w:r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  <w:cs/>
                    </w:rPr>
                    <w:t xml:space="preserve"> ไชยสุภา)</w:t>
                  </w:r>
                </w:p>
              </w:tc>
            </w:tr>
            <w:tr w:rsidR="00DB666F" w:rsidRPr="00DB66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666F" w:rsidRPr="00DB666F" w:rsidRDefault="00DB666F" w:rsidP="00DB66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NiramitIT๙" w:eastAsia="Times New Roman" w:hAnsi="TH NiramitIT๙" w:cs="TH NiramitIT๙"/>
                      <w:sz w:val="32"/>
                      <w:szCs w:val="32"/>
                    </w:rPr>
                  </w:pPr>
                  <w:r w:rsidRPr="00DB666F">
                    <w:rPr>
                      <w:rFonts w:ascii="TH NiramitIT๙" w:eastAsia="Times New Roman" w:hAnsi="TH NiramitIT๙" w:cs="TH NiramitIT๙"/>
                      <w:sz w:val="32"/>
                      <w:szCs w:val="32"/>
                      <w:cs/>
                    </w:rPr>
                    <w:t>นายกองค์การบริหารส่วนตำบลแม่สาบ</w:t>
                  </w:r>
                </w:p>
              </w:tc>
            </w:tr>
          </w:tbl>
          <w:p w:rsidR="00DB666F" w:rsidRPr="00DB666F" w:rsidRDefault="00DB666F" w:rsidP="00DB66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b/>
                <w:bCs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9.75pt;margin-top:-482.05pt;width:80.5pt;height:85pt;z-index:-251658240;mso-position-horizontal-relative:text;mso-position-vertical-relative:text" wrapcoords="-243 0 -243 21370 21600 21370 21600 0 -243 0" fillcolor="window">
                  <v:imagedata r:id="rId5" o:title=""/>
                </v:shape>
                <o:OLEObject Type="Embed" ProgID="Word.Picture.8" ShapeID="_x0000_s1026" DrawAspect="Content" ObjectID="_1512556613" r:id="rId6"/>
              </w:pict>
            </w:r>
          </w:p>
        </w:tc>
      </w:tr>
    </w:tbl>
    <w:p w:rsidR="00F36A8A" w:rsidRPr="00DB666F" w:rsidRDefault="00F36A8A">
      <w:pPr>
        <w:rPr>
          <w:rFonts w:ascii="TH NiramitIT๙" w:hAnsi="TH NiramitIT๙" w:cs="TH NiramitIT๙"/>
          <w:sz w:val="32"/>
          <w:szCs w:val="32"/>
        </w:rPr>
      </w:pPr>
    </w:p>
    <w:sectPr w:rsidR="00F36A8A" w:rsidRPr="00DB666F" w:rsidSect="00F3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DB666F"/>
    <w:rsid w:val="00650F40"/>
    <w:rsid w:val="00DB666F"/>
    <w:rsid w:val="00F3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66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66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66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681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2015-12-25T06:47:00Z</dcterms:created>
  <dcterms:modified xsi:type="dcterms:W3CDTF">2015-12-25T06:50:00Z</dcterms:modified>
</cp:coreProperties>
</file>